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9C4D" w14:textId="77777777" w:rsidR="00B233B3" w:rsidRDefault="00B233B3" w:rsidP="00B233B3">
      <w:pPr>
        <w:tabs>
          <w:tab w:val="left" w:pos="2590"/>
        </w:tabs>
        <w:ind w:right="3067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0" allowOverlap="1" wp14:anchorId="3FB7EEBC" wp14:editId="0E4E87AE">
            <wp:simplePos x="0" y="0"/>
            <wp:positionH relativeFrom="column">
              <wp:posOffset>2760345</wp:posOffset>
            </wp:positionH>
            <wp:positionV relativeFrom="paragraph">
              <wp:posOffset>2540</wp:posOffset>
            </wp:positionV>
            <wp:extent cx="504825" cy="609600"/>
            <wp:effectExtent l="0" t="0" r="9525" b="0"/>
            <wp:wrapNone/>
            <wp:docPr id="5" name="Рисунок 5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        </w:t>
      </w:r>
    </w:p>
    <w:p w14:paraId="1AFB09BF" w14:textId="77777777" w:rsidR="00B233B3" w:rsidRDefault="00B233B3" w:rsidP="00B233B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14:paraId="2BB19AB6" w14:textId="77777777" w:rsidR="00B233B3" w:rsidRDefault="00B233B3" w:rsidP="00B233B3"/>
    <w:p w14:paraId="5789060B" w14:textId="77777777" w:rsidR="00B233B3" w:rsidRDefault="00B233B3" w:rsidP="00B233B3"/>
    <w:p w14:paraId="3EB9AA3D" w14:textId="77777777" w:rsidR="00B233B3" w:rsidRDefault="00B233B3" w:rsidP="00B233B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 А С П О Р Я Ж Е Н И Е</w:t>
      </w:r>
    </w:p>
    <w:p w14:paraId="73C4C29E" w14:textId="77777777" w:rsidR="00B233B3" w:rsidRDefault="00B233B3" w:rsidP="00B233B3"/>
    <w:p w14:paraId="5E6B2D25" w14:textId="77777777" w:rsidR="00B233B3" w:rsidRDefault="00B233B3" w:rsidP="00B233B3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 xml:space="preserve">ПРЕДСЕДАТЕЛЯ КОНТРОЛЬНО-СЧЕТНОЙ ПАЛАТЫ </w:t>
      </w:r>
      <w:r>
        <w:rPr>
          <w:caps/>
          <w:color w:val="auto"/>
          <w:spacing w:val="0"/>
        </w:rPr>
        <w:t xml:space="preserve">муниципального образования Ейский район </w:t>
      </w:r>
    </w:p>
    <w:p w14:paraId="50AFC71F" w14:textId="77777777" w:rsidR="00B233B3" w:rsidRDefault="00B233B3" w:rsidP="00B233B3">
      <w:pPr>
        <w:jc w:val="center"/>
        <w:rPr>
          <w:sz w:val="16"/>
        </w:rPr>
      </w:pPr>
    </w:p>
    <w:p w14:paraId="0276D292" w14:textId="77777777" w:rsidR="00B233B3" w:rsidRDefault="00B233B3" w:rsidP="00B233B3">
      <w:pPr>
        <w:tabs>
          <w:tab w:val="left" w:pos="2590"/>
        </w:tabs>
        <w:rPr>
          <w:sz w:val="12"/>
        </w:rPr>
      </w:pPr>
    </w:p>
    <w:tbl>
      <w:tblPr>
        <w:tblW w:w="0" w:type="auto"/>
        <w:tblInd w:w="8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2519"/>
        <w:gridCol w:w="2076"/>
        <w:gridCol w:w="2816"/>
      </w:tblGrid>
      <w:tr w:rsidR="00B233B3" w14:paraId="0D00AC04" w14:textId="77777777" w:rsidTr="00B233B3">
        <w:trPr>
          <w:cantSplit/>
          <w:trHeight w:val="348"/>
        </w:trPr>
        <w:tc>
          <w:tcPr>
            <w:tcW w:w="488" w:type="dxa"/>
          </w:tcPr>
          <w:p w14:paraId="2378EA81" w14:textId="77777777" w:rsidR="00B233B3" w:rsidRDefault="00B233B3" w:rsidP="0056696A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14:paraId="70C92AEF" w14:textId="4F6DED80" w:rsidR="00B233B3" w:rsidRPr="00A64416" w:rsidRDefault="001331A9" w:rsidP="0056696A">
            <w:pPr>
              <w:tabs>
                <w:tab w:val="left" w:pos="2590"/>
              </w:tabs>
              <w:jc w:val="center"/>
              <w:rPr>
                <w:i/>
              </w:rPr>
            </w:pPr>
            <w:r>
              <w:rPr>
                <w:i/>
              </w:rPr>
              <w:t>22.09.2023</w:t>
            </w:r>
          </w:p>
        </w:tc>
        <w:tc>
          <w:tcPr>
            <w:tcW w:w="2076" w:type="dxa"/>
          </w:tcPr>
          <w:p w14:paraId="7080FC05" w14:textId="77777777" w:rsidR="00B233B3" w:rsidRDefault="00B233B3" w:rsidP="0056696A">
            <w:pPr>
              <w:tabs>
                <w:tab w:val="left" w:pos="2590"/>
              </w:tabs>
              <w:jc w:val="right"/>
            </w:pPr>
            <w:r>
              <w:t xml:space="preserve">      №</w:t>
            </w:r>
          </w:p>
        </w:tc>
        <w:tc>
          <w:tcPr>
            <w:tcW w:w="2816" w:type="dxa"/>
            <w:tcBorders>
              <w:bottom w:val="single" w:sz="4" w:space="0" w:color="auto"/>
            </w:tcBorders>
          </w:tcPr>
          <w:p w14:paraId="1F514CEC" w14:textId="36317786" w:rsidR="00B233B3" w:rsidRPr="003B1296" w:rsidRDefault="001331A9" w:rsidP="002D7CD5">
            <w:pPr>
              <w:tabs>
                <w:tab w:val="left" w:pos="2590"/>
              </w:tabs>
              <w:jc w:val="center"/>
              <w:rPr>
                <w:i/>
              </w:rPr>
            </w:pPr>
            <w:r>
              <w:rPr>
                <w:i/>
              </w:rPr>
              <w:t>103-р</w:t>
            </w:r>
          </w:p>
        </w:tc>
      </w:tr>
    </w:tbl>
    <w:p w14:paraId="6DD3C45B" w14:textId="77777777" w:rsidR="00B233B3" w:rsidRDefault="00B233B3" w:rsidP="00B233B3">
      <w:pPr>
        <w:shd w:val="clear" w:color="auto" w:fill="FFFFFF"/>
        <w:tabs>
          <w:tab w:val="left" w:pos="2590"/>
        </w:tabs>
        <w:spacing w:before="17"/>
        <w:jc w:val="center"/>
      </w:pPr>
      <w:r>
        <w:t>г. Ейск</w:t>
      </w:r>
    </w:p>
    <w:p w14:paraId="7020CC05" w14:textId="77777777" w:rsidR="0093480C" w:rsidRDefault="0093480C" w:rsidP="00D64301">
      <w:pPr>
        <w:rPr>
          <w:sz w:val="28"/>
          <w:szCs w:val="28"/>
        </w:rPr>
      </w:pPr>
    </w:p>
    <w:p w14:paraId="3EC91341" w14:textId="77777777" w:rsidR="005B7076" w:rsidRDefault="005C68EA" w:rsidP="0093480C">
      <w:pPr>
        <w:pStyle w:val="4"/>
        <w:spacing w:before="0" w:after="0"/>
        <w:jc w:val="center"/>
        <w:rPr>
          <w:rFonts w:ascii="Times New Roman" w:hAnsi="Times New Roman"/>
        </w:rPr>
      </w:pPr>
      <w:bookmarkStart w:id="0" w:name="_Hlk127443431"/>
      <w:r>
        <w:rPr>
          <w:rFonts w:ascii="Times New Roman" w:hAnsi="Times New Roman"/>
        </w:rPr>
        <w:t>О внесении изме</w:t>
      </w:r>
      <w:r w:rsidR="0093480C">
        <w:rPr>
          <w:rFonts w:ascii="Times New Roman" w:hAnsi="Times New Roman"/>
        </w:rPr>
        <w:t>не</w:t>
      </w:r>
      <w:r>
        <w:rPr>
          <w:rFonts w:ascii="Times New Roman" w:hAnsi="Times New Roman"/>
        </w:rPr>
        <w:t xml:space="preserve">ний в распоряжение председателя </w:t>
      </w:r>
    </w:p>
    <w:p w14:paraId="42F48A24" w14:textId="33FBA023" w:rsidR="005B7076" w:rsidRDefault="005C68EA" w:rsidP="0093480C">
      <w:pPr>
        <w:pStyle w:val="4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контрольно-счетной палаты муниципального образования Ейский район </w:t>
      </w:r>
      <w:bookmarkStart w:id="1" w:name="_Hlk146278564"/>
      <w:r>
        <w:rPr>
          <w:rFonts w:ascii="Times New Roman" w:hAnsi="Times New Roman"/>
        </w:rPr>
        <w:t xml:space="preserve">от </w:t>
      </w:r>
      <w:r w:rsidR="002F68BA">
        <w:rPr>
          <w:rFonts w:ascii="Times New Roman" w:hAnsi="Times New Roman"/>
        </w:rPr>
        <w:t xml:space="preserve">19 июня </w:t>
      </w:r>
      <w:r>
        <w:rPr>
          <w:rFonts w:ascii="Times New Roman" w:hAnsi="Times New Roman"/>
        </w:rPr>
        <w:t>20</w:t>
      </w:r>
      <w:r w:rsidR="002F68BA">
        <w:rPr>
          <w:rFonts w:ascii="Times New Roman" w:hAnsi="Times New Roman"/>
        </w:rPr>
        <w:t>12</w:t>
      </w:r>
      <w:r>
        <w:rPr>
          <w:rFonts w:ascii="Times New Roman" w:hAnsi="Times New Roman"/>
        </w:rPr>
        <w:t xml:space="preserve"> года № </w:t>
      </w:r>
      <w:r w:rsidR="002F68BA">
        <w:rPr>
          <w:rFonts w:ascii="Times New Roman" w:hAnsi="Times New Roman"/>
        </w:rPr>
        <w:t>26</w:t>
      </w:r>
      <w:r>
        <w:rPr>
          <w:rFonts w:ascii="Times New Roman" w:hAnsi="Times New Roman"/>
        </w:rPr>
        <w:t>-р «</w:t>
      </w:r>
      <w:r w:rsidR="00925C7D" w:rsidRPr="00925C7D">
        <w:rPr>
          <w:rFonts w:ascii="Times New Roman" w:hAnsi="Times New Roman"/>
        </w:rPr>
        <w:t xml:space="preserve">Об утверждении </w:t>
      </w:r>
      <w:r w:rsidR="002F68BA">
        <w:rPr>
          <w:rFonts w:ascii="Times New Roman" w:hAnsi="Times New Roman"/>
        </w:rPr>
        <w:t xml:space="preserve">перечня должностей, в наибольшей степени подверженных коррупции в </w:t>
      </w:r>
      <w:r w:rsidR="00925C7D">
        <w:rPr>
          <w:rFonts w:ascii="Times New Roman" w:hAnsi="Times New Roman"/>
        </w:rPr>
        <w:t>контрольно-счетной палат</w:t>
      </w:r>
      <w:r w:rsidR="002F68BA">
        <w:rPr>
          <w:rFonts w:ascii="Times New Roman" w:hAnsi="Times New Roman"/>
        </w:rPr>
        <w:t>е</w:t>
      </w:r>
      <w:r w:rsidR="00925C7D" w:rsidRPr="00925C7D">
        <w:rPr>
          <w:rFonts w:ascii="Times New Roman" w:hAnsi="Times New Roman"/>
        </w:rPr>
        <w:t xml:space="preserve"> муниципального образования </w:t>
      </w:r>
    </w:p>
    <w:p w14:paraId="3A6465A3" w14:textId="573B3B7A" w:rsidR="00925C7D" w:rsidRPr="00925C7D" w:rsidRDefault="00925C7D" w:rsidP="0093480C">
      <w:pPr>
        <w:pStyle w:val="4"/>
        <w:spacing w:before="0" w:after="0"/>
        <w:jc w:val="center"/>
        <w:rPr>
          <w:rFonts w:ascii="Times New Roman" w:hAnsi="Times New Roman"/>
        </w:rPr>
      </w:pPr>
      <w:r w:rsidRPr="00925C7D">
        <w:rPr>
          <w:rFonts w:ascii="Times New Roman" w:hAnsi="Times New Roman"/>
        </w:rPr>
        <w:t>Ейский район</w:t>
      </w:r>
      <w:r w:rsidR="005C68EA">
        <w:rPr>
          <w:rFonts w:ascii="Times New Roman" w:hAnsi="Times New Roman"/>
        </w:rPr>
        <w:t>»</w:t>
      </w:r>
    </w:p>
    <w:bookmarkEnd w:id="0"/>
    <w:bookmarkEnd w:id="1"/>
    <w:p w14:paraId="389C00E5" w14:textId="77777777" w:rsidR="00925C7D" w:rsidRPr="00925C7D" w:rsidRDefault="00925C7D" w:rsidP="00974A86">
      <w:pPr>
        <w:rPr>
          <w:sz w:val="28"/>
          <w:szCs w:val="28"/>
        </w:rPr>
      </w:pPr>
    </w:p>
    <w:p w14:paraId="1B5374F8" w14:textId="77777777" w:rsidR="00C47DF9" w:rsidRDefault="00C47DF9" w:rsidP="00D34DE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BBAFBCC" w14:textId="15C029C9" w:rsidR="00B233B3" w:rsidRDefault="00B233B3" w:rsidP="00531AF6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 статьей 12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>Федеральн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25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декабря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2008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№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273-ФЗ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>О противодействии коррупции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Указом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>Президента Р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оссийской Федерации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>от 21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июля 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2010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года №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925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мерах по реализации отдельных положений Федерального закона 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042DBF" w:rsidRPr="00042DBF">
        <w:rPr>
          <w:rFonts w:ascii="Times New Roman" w:hAnsi="Times New Roman" w:cs="Times New Roman"/>
          <w:b w:val="0"/>
          <w:bCs w:val="0"/>
          <w:sz w:val="28"/>
          <w:szCs w:val="28"/>
        </w:rPr>
        <w:t>О противодействии коррупции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решением Совета муниципального образования Ейский район </w:t>
      </w:r>
      <w:r w:rsidR="00042DBF" w:rsidRPr="0084568C">
        <w:rPr>
          <w:rFonts w:ascii="Times New Roman" w:hAnsi="Times New Roman" w:cs="Times New Roman"/>
          <w:b w:val="0"/>
          <w:bCs w:val="0"/>
          <w:sz w:val="28"/>
          <w:szCs w:val="28"/>
        </w:rPr>
        <w:t>от 25 мая 2023 года № 54 «Об утверждении штатной численности контрольно-счетной палаты муниципального образования Ейский район»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статьями 4</w:t>
      </w:r>
      <w:r w:rsidR="00E93F4E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5C68E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5A16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C68EA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E93F4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042DBF">
        <w:rPr>
          <w:rFonts w:ascii="Times New Roman" w:hAnsi="Times New Roman" w:cs="Times New Roman"/>
          <w:b w:val="0"/>
          <w:bCs w:val="0"/>
          <w:sz w:val="28"/>
          <w:szCs w:val="28"/>
        </w:rPr>
        <w:t>, 70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 муниципального образования Ейский район</w:t>
      </w:r>
      <w:r w:rsidRPr="006C1217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3D949766" w14:textId="0BED598D" w:rsidR="00042DBF" w:rsidRDefault="005B7076" w:rsidP="00042DBF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B7076">
        <w:rPr>
          <w:rFonts w:ascii="Times New Roman" w:hAnsi="Times New Roman" w:cs="Times New Roman"/>
          <w:b w:val="0"/>
          <w:sz w:val="28"/>
          <w:szCs w:val="28"/>
        </w:rPr>
        <w:t xml:space="preserve">1. Внести </w:t>
      </w:r>
      <w:r w:rsidR="00042DBF" w:rsidRPr="005B7076">
        <w:rPr>
          <w:rFonts w:ascii="Times New Roman" w:hAnsi="Times New Roman" w:cs="Times New Roman"/>
          <w:b w:val="0"/>
          <w:sz w:val="28"/>
          <w:szCs w:val="28"/>
        </w:rPr>
        <w:t>изменени</w:t>
      </w:r>
      <w:r w:rsidR="00042DBF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5203E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5B7076">
        <w:rPr>
          <w:rFonts w:ascii="Times New Roman" w:hAnsi="Times New Roman" w:cs="Times New Roman"/>
          <w:b w:val="0"/>
          <w:sz w:val="28"/>
          <w:szCs w:val="28"/>
        </w:rPr>
        <w:t>распоряжени</w:t>
      </w:r>
      <w:r w:rsidR="005203E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5B7076">
        <w:rPr>
          <w:rFonts w:ascii="Times New Roman" w:hAnsi="Times New Roman" w:cs="Times New Roman"/>
          <w:b w:val="0"/>
          <w:sz w:val="28"/>
          <w:szCs w:val="28"/>
        </w:rPr>
        <w:t xml:space="preserve"> председателя контрольно-счетной палаты муниципального образования Ейский район от</w:t>
      </w:r>
      <w:r w:rsidR="00042DBF" w:rsidRPr="00042DBF">
        <w:rPr>
          <w:rFonts w:ascii="Times New Roman" w:hAnsi="Times New Roman" w:cs="Times New Roman"/>
          <w:b w:val="0"/>
          <w:sz w:val="28"/>
          <w:szCs w:val="28"/>
        </w:rPr>
        <w:t xml:space="preserve"> 19 июня 2012 года № 26-р «Об утверждении перечня должностей, в наибольшей степени подверженных коррупции в контрольно-счетной палате муниципального образования Ейский район»</w:t>
      </w:r>
      <w:r w:rsidR="00042DBF">
        <w:rPr>
          <w:rFonts w:ascii="Times New Roman" w:hAnsi="Times New Roman" w:cs="Times New Roman"/>
          <w:b w:val="0"/>
          <w:sz w:val="28"/>
          <w:szCs w:val="28"/>
        </w:rPr>
        <w:t xml:space="preserve">, изложив приложение №2 в новой редакции (прилагается). </w:t>
      </w:r>
    </w:p>
    <w:p w14:paraId="7B9D6253" w14:textId="7A55EE39" w:rsidR="00042DBF" w:rsidRDefault="0003074D" w:rsidP="005203E1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405D8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настоящее распоряжение в соответствии с Порядком опубликования (обнародования) муниципальных правовых актов, затрагивающих права, свободы и обязанности человека и гражданина. </w:t>
      </w:r>
      <w:r w:rsidR="00531AF6" w:rsidRPr="00531AF6"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165D2638" w14:textId="31798153" w:rsidR="001405D8" w:rsidRDefault="0003074D" w:rsidP="005203E1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1405D8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настоящего распоряжения оставляю за собой.</w:t>
      </w:r>
    </w:p>
    <w:p w14:paraId="3CB03B77" w14:textId="7FAAD224" w:rsidR="005B7076" w:rsidRDefault="0003074D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7076">
        <w:rPr>
          <w:sz w:val="28"/>
          <w:szCs w:val="28"/>
        </w:rPr>
        <w:t>. Настоящее распоряжение вступает в силу с</w:t>
      </w:r>
      <w:r w:rsidR="001405D8">
        <w:rPr>
          <w:sz w:val="28"/>
          <w:szCs w:val="28"/>
        </w:rPr>
        <w:t>о дня его официального опубликования</w:t>
      </w:r>
      <w:r w:rsidR="00551F15">
        <w:rPr>
          <w:sz w:val="28"/>
          <w:szCs w:val="28"/>
        </w:rPr>
        <w:t>.</w:t>
      </w:r>
    </w:p>
    <w:p w14:paraId="5F09C05D" w14:textId="574CA829" w:rsidR="00100F4B" w:rsidRDefault="00100F4B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</w:p>
    <w:p w14:paraId="32DC1B1D" w14:textId="77777777" w:rsidR="0003074D" w:rsidRDefault="0003074D" w:rsidP="00D34DE6">
      <w:pPr>
        <w:tabs>
          <w:tab w:val="left" w:pos="807"/>
        </w:tabs>
        <w:ind w:firstLine="709"/>
        <w:jc w:val="both"/>
        <w:rPr>
          <w:sz w:val="28"/>
          <w:szCs w:val="28"/>
        </w:rPr>
      </w:pPr>
    </w:p>
    <w:p w14:paraId="79AB2A31" w14:textId="77777777" w:rsidR="00100F4B" w:rsidRDefault="003813C1" w:rsidP="00D6430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233B3" w:rsidRPr="00B233B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127705A4" w14:textId="32850313" w:rsidR="004535B7" w:rsidRDefault="00B233B3" w:rsidP="00D64301">
      <w:pPr>
        <w:jc w:val="both"/>
        <w:rPr>
          <w:sz w:val="28"/>
          <w:szCs w:val="28"/>
        </w:rPr>
      </w:pPr>
      <w:r w:rsidRPr="00B233B3">
        <w:rPr>
          <w:sz w:val="28"/>
          <w:szCs w:val="28"/>
        </w:rPr>
        <w:t xml:space="preserve">контрольно-счетной палаты       </w:t>
      </w:r>
      <w:r w:rsidR="008E2D51">
        <w:rPr>
          <w:sz w:val="28"/>
          <w:szCs w:val="28"/>
        </w:rPr>
        <w:t xml:space="preserve">                         </w:t>
      </w:r>
      <w:r w:rsidR="005203E1">
        <w:rPr>
          <w:sz w:val="28"/>
          <w:szCs w:val="28"/>
        </w:rPr>
        <w:t xml:space="preserve">                         </w:t>
      </w:r>
      <w:r w:rsidR="008E2D51">
        <w:rPr>
          <w:sz w:val="28"/>
          <w:szCs w:val="28"/>
        </w:rPr>
        <w:t xml:space="preserve">      </w:t>
      </w:r>
      <w:r w:rsidR="003813C1">
        <w:rPr>
          <w:sz w:val="28"/>
          <w:szCs w:val="28"/>
        </w:rPr>
        <w:t>С.Ю.</w:t>
      </w:r>
      <w:r w:rsidR="005203E1">
        <w:rPr>
          <w:sz w:val="28"/>
          <w:szCs w:val="28"/>
        </w:rPr>
        <w:t xml:space="preserve"> </w:t>
      </w:r>
      <w:r w:rsidR="003813C1">
        <w:rPr>
          <w:sz w:val="28"/>
          <w:szCs w:val="28"/>
        </w:rPr>
        <w:t>Чаленко</w:t>
      </w:r>
    </w:p>
    <w:p w14:paraId="79A48F4B" w14:textId="77777777" w:rsidR="005203E1" w:rsidRDefault="005203E1" w:rsidP="00D64301">
      <w:pPr>
        <w:jc w:val="both"/>
        <w:rPr>
          <w:sz w:val="28"/>
          <w:szCs w:val="28"/>
        </w:rPr>
      </w:pPr>
    </w:p>
    <w:p w14:paraId="12A324BF" w14:textId="77777777" w:rsidR="0003074D" w:rsidRDefault="0003074D" w:rsidP="005203E1">
      <w:pPr>
        <w:jc w:val="center"/>
        <w:rPr>
          <w:rFonts w:ascii="Times New Roman CYR" w:hAnsi="Times New Roman CYR"/>
          <w:b/>
          <w:sz w:val="28"/>
          <w:szCs w:val="20"/>
        </w:rPr>
      </w:pPr>
    </w:p>
    <w:p w14:paraId="0D10468D" w14:textId="77777777" w:rsidR="0003074D" w:rsidRDefault="0003074D" w:rsidP="005203E1">
      <w:pPr>
        <w:jc w:val="center"/>
        <w:rPr>
          <w:rFonts w:ascii="Times New Roman CYR" w:hAnsi="Times New Roman CYR"/>
          <w:b/>
          <w:sz w:val="28"/>
          <w:szCs w:val="20"/>
        </w:rPr>
      </w:pPr>
    </w:p>
    <w:p w14:paraId="7E809A9D" w14:textId="77777777" w:rsidR="0003074D" w:rsidRDefault="0003074D" w:rsidP="005203E1">
      <w:pPr>
        <w:jc w:val="center"/>
        <w:rPr>
          <w:rFonts w:ascii="Times New Roman CYR" w:hAnsi="Times New Roman CYR"/>
          <w:b/>
          <w:sz w:val="28"/>
          <w:szCs w:val="20"/>
        </w:rPr>
      </w:pPr>
    </w:p>
    <w:p w14:paraId="0E29C9AC" w14:textId="77777777" w:rsidR="0003074D" w:rsidRDefault="0003074D" w:rsidP="005203E1">
      <w:pPr>
        <w:jc w:val="center"/>
        <w:rPr>
          <w:rFonts w:ascii="Times New Roman CYR" w:hAnsi="Times New Roman CYR"/>
          <w:b/>
          <w:sz w:val="28"/>
          <w:szCs w:val="20"/>
        </w:rPr>
      </w:pPr>
    </w:p>
    <w:tbl>
      <w:tblPr>
        <w:tblW w:w="5199" w:type="dxa"/>
        <w:tblInd w:w="4608" w:type="dxa"/>
        <w:tblLayout w:type="fixed"/>
        <w:tblLook w:val="0000" w:firstRow="0" w:lastRow="0" w:firstColumn="0" w:lastColumn="0" w:noHBand="0" w:noVBand="0"/>
      </w:tblPr>
      <w:tblGrid>
        <w:gridCol w:w="36"/>
        <w:gridCol w:w="4927"/>
        <w:gridCol w:w="236"/>
      </w:tblGrid>
      <w:tr w:rsidR="00B856B4" w:rsidRPr="00B856B4" w14:paraId="59064895" w14:textId="77777777" w:rsidTr="00B856B4">
        <w:trPr>
          <w:gridBefore w:val="1"/>
          <w:wBefore w:w="36" w:type="dxa"/>
          <w:trHeight w:val="160"/>
        </w:trPr>
        <w:tc>
          <w:tcPr>
            <w:tcW w:w="5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FB598" w14:textId="77777777" w:rsidR="00B856B4" w:rsidRPr="00B856B4" w:rsidRDefault="00B856B4" w:rsidP="00B856B4">
            <w:pPr>
              <w:tabs>
                <w:tab w:val="left" w:pos="0"/>
              </w:tabs>
              <w:ind w:right="5"/>
              <w:jc w:val="both"/>
              <w:rPr>
                <w:sz w:val="28"/>
              </w:rPr>
            </w:pPr>
          </w:p>
        </w:tc>
      </w:tr>
      <w:tr w:rsidR="00B856B4" w:rsidRPr="00B856B4" w14:paraId="34EB58F4" w14:textId="77777777" w:rsidTr="00B856B4">
        <w:tblPrEx>
          <w:tblLook w:val="01E0" w:firstRow="1" w:lastRow="1" w:firstColumn="1" w:lastColumn="1" w:noHBand="0" w:noVBand="0"/>
        </w:tblPrEx>
        <w:trPr>
          <w:gridAfter w:val="1"/>
          <w:wAfter w:w="236" w:type="dxa"/>
        </w:trPr>
        <w:tc>
          <w:tcPr>
            <w:tcW w:w="4963" w:type="dxa"/>
            <w:gridSpan w:val="2"/>
            <w:shd w:val="clear" w:color="auto" w:fill="auto"/>
          </w:tcPr>
          <w:p w14:paraId="70E8FAD3" w14:textId="77777777" w:rsidR="00B856B4" w:rsidRPr="00B856B4" w:rsidRDefault="00B856B4" w:rsidP="00B856B4">
            <w:pPr>
              <w:rPr>
                <w:rFonts w:ascii="Times New Roman CYR" w:hAnsi="Times New Roman CYR"/>
                <w:sz w:val="28"/>
                <w:szCs w:val="20"/>
              </w:rPr>
            </w:pPr>
          </w:p>
        </w:tc>
      </w:tr>
      <w:tr w:rsidR="00B856B4" w:rsidRPr="009E5221" w14:paraId="6F0F4BD4" w14:textId="77777777" w:rsidTr="00B856B4">
        <w:tblPrEx>
          <w:tblLook w:val="01E0" w:firstRow="1" w:lastRow="1" w:firstColumn="1" w:lastColumn="1" w:noHBand="0" w:noVBand="0"/>
        </w:tblPrEx>
        <w:trPr>
          <w:gridAfter w:val="1"/>
          <w:wAfter w:w="236" w:type="dxa"/>
        </w:trPr>
        <w:tc>
          <w:tcPr>
            <w:tcW w:w="4963" w:type="dxa"/>
            <w:gridSpan w:val="2"/>
            <w:shd w:val="clear" w:color="auto" w:fill="auto"/>
          </w:tcPr>
          <w:p w14:paraId="16ABEC53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Приложение</w:t>
            </w:r>
          </w:p>
          <w:p w14:paraId="5C95F1E9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к распоряжению председателя контрольно-счетной палаты</w:t>
            </w:r>
          </w:p>
          <w:p w14:paraId="7F6E559A" w14:textId="38DCF65B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муниципального образования</w:t>
            </w:r>
          </w:p>
          <w:p w14:paraId="46D6EC9B" w14:textId="0FE3E218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Ейский район</w:t>
            </w:r>
          </w:p>
          <w:p w14:paraId="3E3FD34C" w14:textId="1C4F04FD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от _</w:t>
            </w:r>
            <w:r w:rsidR="001331A9">
              <w:rPr>
                <w:rFonts w:ascii="Times New Roman CYR" w:hAnsi="Times New Roman CYR"/>
                <w:sz w:val="28"/>
                <w:szCs w:val="20"/>
              </w:rPr>
              <w:t>22.09.2023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>____ № __</w:t>
            </w:r>
            <w:r w:rsidR="001331A9">
              <w:rPr>
                <w:rFonts w:ascii="Times New Roman CYR" w:hAnsi="Times New Roman CYR"/>
                <w:sz w:val="28"/>
                <w:szCs w:val="20"/>
              </w:rPr>
              <w:t>103-р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>_____</w:t>
            </w:r>
          </w:p>
          <w:p w14:paraId="3199CE0C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</w:p>
          <w:p w14:paraId="7482681D" w14:textId="227D51E6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 xml:space="preserve">«Приложение </w:t>
            </w:r>
            <w:r>
              <w:rPr>
                <w:rFonts w:ascii="Times New Roman CYR" w:hAnsi="Times New Roman CYR"/>
                <w:sz w:val="28"/>
                <w:szCs w:val="20"/>
              </w:rPr>
              <w:t>№2</w:t>
            </w:r>
          </w:p>
          <w:p w14:paraId="49E124DC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</w:p>
          <w:p w14:paraId="5D4FDD5E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УТВЕРЖДЕН</w:t>
            </w:r>
          </w:p>
          <w:p w14:paraId="5BEC49FF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распоряжением председателя контрольно-счетной палате</w:t>
            </w:r>
          </w:p>
          <w:p w14:paraId="12DF963A" w14:textId="34656ED0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муниципального образования</w:t>
            </w:r>
          </w:p>
          <w:p w14:paraId="2692F9B3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Ейский район</w:t>
            </w:r>
          </w:p>
          <w:p w14:paraId="6F821E91" w14:textId="630F6394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 xml:space="preserve">от </w:t>
            </w:r>
            <w:r>
              <w:rPr>
                <w:rFonts w:ascii="Times New Roman CYR" w:hAnsi="Times New Roman CYR"/>
                <w:sz w:val="28"/>
                <w:szCs w:val="20"/>
              </w:rPr>
              <w:t xml:space="preserve">19 июня 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>20</w:t>
            </w:r>
            <w:r>
              <w:rPr>
                <w:rFonts w:ascii="Times New Roman CYR" w:hAnsi="Times New Roman CYR"/>
                <w:sz w:val="28"/>
                <w:szCs w:val="20"/>
              </w:rPr>
              <w:t>12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 xml:space="preserve"> г. № 2</w:t>
            </w:r>
            <w:r>
              <w:rPr>
                <w:rFonts w:ascii="Times New Roman CYR" w:hAnsi="Times New Roman CYR"/>
                <w:sz w:val="28"/>
                <w:szCs w:val="20"/>
              </w:rPr>
              <w:t>6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>-р</w:t>
            </w:r>
          </w:p>
          <w:p w14:paraId="6DDB9902" w14:textId="77777777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(в редакции распоряжения председателя контрольно-счетной палаты муниципального образования Ейский район</w:t>
            </w:r>
          </w:p>
          <w:p w14:paraId="1C89D724" w14:textId="0FE24494" w:rsidR="00B856B4" w:rsidRPr="00B856B4" w:rsidRDefault="00B856B4" w:rsidP="001331A9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от __</w:t>
            </w:r>
            <w:r w:rsidR="001331A9">
              <w:rPr>
                <w:rFonts w:ascii="Times New Roman CYR" w:hAnsi="Times New Roman CYR"/>
                <w:sz w:val="28"/>
                <w:szCs w:val="20"/>
              </w:rPr>
              <w:t>22.09.2023</w:t>
            </w:r>
            <w:r w:rsidRPr="00B856B4">
              <w:rPr>
                <w:rFonts w:ascii="Times New Roman CYR" w:hAnsi="Times New Roman CYR"/>
                <w:sz w:val="28"/>
                <w:szCs w:val="20"/>
              </w:rPr>
              <w:t>__ № _</w:t>
            </w:r>
            <w:r w:rsidR="001331A9">
              <w:rPr>
                <w:rFonts w:ascii="Times New Roman CYR" w:hAnsi="Times New Roman CYR"/>
                <w:sz w:val="28"/>
                <w:szCs w:val="20"/>
              </w:rPr>
              <w:t>103-р</w:t>
            </w:r>
            <w:bookmarkStart w:id="2" w:name="_GoBack"/>
            <w:bookmarkEnd w:id="2"/>
            <w:r w:rsidRPr="00B856B4">
              <w:rPr>
                <w:rFonts w:ascii="Times New Roman CYR" w:hAnsi="Times New Roman CYR"/>
                <w:sz w:val="28"/>
                <w:szCs w:val="20"/>
              </w:rPr>
              <w:t>)</w:t>
            </w:r>
          </w:p>
        </w:tc>
      </w:tr>
    </w:tbl>
    <w:p w14:paraId="43C05C7C" w14:textId="606C1767" w:rsidR="00B856B4" w:rsidRDefault="00B856B4" w:rsidP="00B856B4">
      <w:pPr>
        <w:jc w:val="center"/>
        <w:rPr>
          <w:rFonts w:ascii="Times New Roman CYR" w:hAnsi="Times New Roman CYR"/>
          <w:sz w:val="28"/>
          <w:szCs w:val="20"/>
        </w:rPr>
      </w:pPr>
    </w:p>
    <w:p w14:paraId="2DCAC72D" w14:textId="5747CD62" w:rsidR="00B856B4" w:rsidRDefault="00B856B4" w:rsidP="00B856B4">
      <w:pPr>
        <w:jc w:val="center"/>
        <w:rPr>
          <w:rFonts w:ascii="Times New Roman CYR" w:hAnsi="Times New Roman CYR"/>
          <w:sz w:val="28"/>
          <w:szCs w:val="20"/>
        </w:rPr>
      </w:pPr>
    </w:p>
    <w:p w14:paraId="789EFFBD" w14:textId="77777777" w:rsidR="00B856B4" w:rsidRPr="00B856B4" w:rsidRDefault="00B856B4" w:rsidP="00B856B4">
      <w:pPr>
        <w:jc w:val="center"/>
        <w:rPr>
          <w:rFonts w:ascii="Times New Roman CYR" w:hAnsi="Times New Roman CYR"/>
          <w:sz w:val="28"/>
          <w:szCs w:val="20"/>
        </w:rPr>
      </w:pPr>
    </w:p>
    <w:p w14:paraId="6FD8842C" w14:textId="77777777" w:rsidR="00B856B4" w:rsidRPr="00B856B4" w:rsidRDefault="00B856B4" w:rsidP="00B856B4">
      <w:pPr>
        <w:keepNext/>
        <w:jc w:val="center"/>
        <w:outlineLvl w:val="3"/>
        <w:rPr>
          <w:rFonts w:ascii="Times New Roman CYR" w:hAnsi="Times New Roman CYR"/>
          <w:b/>
          <w:bCs/>
          <w:sz w:val="28"/>
          <w:szCs w:val="20"/>
        </w:rPr>
      </w:pPr>
      <w:r w:rsidRPr="00B856B4">
        <w:rPr>
          <w:rFonts w:ascii="Times New Roman CYR" w:hAnsi="Times New Roman CYR"/>
          <w:b/>
          <w:bCs/>
          <w:sz w:val="28"/>
          <w:szCs w:val="20"/>
        </w:rPr>
        <w:t>Перечень</w:t>
      </w:r>
    </w:p>
    <w:p w14:paraId="411E43D6" w14:textId="3DA7F7C1" w:rsidR="00B856B4" w:rsidRPr="00B856B4" w:rsidRDefault="00B856B4" w:rsidP="00B856B4">
      <w:pPr>
        <w:keepNext/>
        <w:jc w:val="center"/>
        <w:outlineLvl w:val="3"/>
        <w:rPr>
          <w:b/>
          <w:bCs/>
          <w:sz w:val="28"/>
          <w:szCs w:val="28"/>
        </w:rPr>
      </w:pPr>
      <w:r w:rsidRPr="00B856B4">
        <w:rPr>
          <w:b/>
          <w:bCs/>
          <w:sz w:val="28"/>
          <w:szCs w:val="28"/>
        </w:rPr>
        <w:t xml:space="preserve"> должностей, в наибольшей степени подверженных коррупции в контрольно-счетной палате муниципального образования </w:t>
      </w:r>
    </w:p>
    <w:p w14:paraId="7B5A9731" w14:textId="10D7B0D8" w:rsidR="00B856B4" w:rsidRPr="00B856B4" w:rsidRDefault="00B856B4" w:rsidP="00B856B4">
      <w:pPr>
        <w:jc w:val="center"/>
        <w:rPr>
          <w:rFonts w:ascii="Times New Roman CYR" w:hAnsi="Times New Roman CYR"/>
          <w:b/>
          <w:bCs/>
          <w:sz w:val="28"/>
          <w:szCs w:val="20"/>
        </w:rPr>
      </w:pPr>
      <w:r w:rsidRPr="00B856B4">
        <w:rPr>
          <w:b/>
          <w:bCs/>
          <w:sz w:val="28"/>
          <w:szCs w:val="28"/>
        </w:rPr>
        <w:t>Ейский район</w:t>
      </w:r>
      <w:r w:rsidRPr="00B856B4">
        <w:rPr>
          <w:rFonts w:ascii="Times New Roman CYR" w:hAnsi="Times New Roman CYR"/>
          <w:b/>
          <w:bCs/>
          <w:sz w:val="28"/>
          <w:szCs w:val="20"/>
        </w:rPr>
        <w:t xml:space="preserve"> </w:t>
      </w:r>
    </w:p>
    <w:p w14:paraId="5D672FC8" w14:textId="77777777" w:rsidR="00B856B4" w:rsidRPr="00B856B4" w:rsidRDefault="00B856B4" w:rsidP="00B856B4">
      <w:pPr>
        <w:jc w:val="center"/>
        <w:rPr>
          <w:rFonts w:ascii="Times New Roman CYR" w:hAnsi="Times New Roman CYR"/>
          <w:sz w:val="28"/>
          <w:szCs w:val="20"/>
        </w:rPr>
      </w:pPr>
    </w:p>
    <w:p w14:paraId="5AA0E498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3"/>
      </w:tblGrid>
      <w:tr w:rsidR="00B856B4" w:rsidRPr="00B856B4" w14:paraId="360C9E64" w14:textId="77777777" w:rsidTr="00A9239E">
        <w:tc>
          <w:tcPr>
            <w:tcW w:w="9628" w:type="dxa"/>
            <w:gridSpan w:val="2"/>
            <w:shd w:val="clear" w:color="auto" w:fill="auto"/>
          </w:tcPr>
          <w:p w14:paraId="7E2D9727" w14:textId="6F509D0C" w:rsidR="00B856B4" w:rsidRPr="00B856B4" w:rsidRDefault="00B856B4" w:rsidP="00B856B4">
            <w:pPr>
              <w:jc w:val="center"/>
              <w:rPr>
                <w:rFonts w:ascii="Times New Roman CYR" w:hAnsi="Times New Roman CYR"/>
                <w:sz w:val="28"/>
                <w:szCs w:val="20"/>
              </w:rPr>
            </w:pPr>
            <w:r>
              <w:rPr>
                <w:rFonts w:ascii="Times New Roman CYR" w:hAnsi="Times New Roman CYR"/>
                <w:sz w:val="28"/>
                <w:szCs w:val="20"/>
              </w:rPr>
              <w:t>Ведущие должности муниципальной службы</w:t>
            </w:r>
          </w:p>
        </w:tc>
      </w:tr>
      <w:tr w:rsidR="00B856B4" w:rsidRPr="00B856B4" w14:paraId="21512F5B" w14:textId="77777777" w:rsidTr="007D321A">
        <w:tc>
          <w:tcPr>
            <w:tcW w:w="645" w:type="dxa"/>
            <w:shd w:val="clear" w:color="auto" w:fill="auto"/>
          </w:tcPr>
          <w:p w14:paraId="600DD91F" w14:textId="77777777" w:rsidR="00B856B4" w:rsidRPr="00B856B4" w:rsidRDefault="00B856B4" w:rsidP="00B856B4">
            <w:pPr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1</w:t>
            </w:r>
          </w:p>
        </w:tc>
        <w:tc>
          <w:tcPr>
            <w:tcW w:w="8983" w:type="dxa"/>
            <w:shd w:val="clear" w:color="auto" w:fill="auto"/>
          </w:tcPr>
          <w:p w14:paraId="42B127D0" w14:textId="1C945BD5" w:rsidR="00B856B4" w:rsidRPr="00B856B4" w:rsidRDefault="00B856B4" w:rsidP="00B856B4">
            <w:pPr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 xml:space="preserve">Главный инспектор </w:t>
            </w:r>
            <w:r w:rsidR="00971173">
              <w:rPr>
                <w:rFonts w:ascii="Times New Roman CYR" w:hAnsi="Times New Roman CYR"/>
                <w:sz w:val="28"/>
                <w:szCs w:val="20"/>
              </w:rPr>
              <w:t>контрольно-счетной палаты муниципального образования Ейский район</w:t>
            </w:r>
          </w:p>
        </w:tc>
      </w:tr>
      <w:tr w:rsidR="00B856B4" w:rsidRPr="00B856B4" w14:paraId="6C7BBFBE" w14:textId="77777777" w:rsidTr="00AD503E">
        <w:tc>
          <w:tcPr>
            <w:tcW w:w="645" w:type="dxa"/>
            <w:shd w:val="clear" w:color="auto" w:fill="auto"/>
          </w:tcPr>
          <w:p w14:paraId="429272E7" w14:textId="77777777" w:rsidR="00B856B4" w:rsidRPr="00B856B4" w:rsidRDefault="00B856B4" w:rsidP="00B856B4">
            <w:pPr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2</w:t>
            </w:r>
          </w:p>
        </w:tc>
        <w:tc>
          <w:tcPr>
            <w:tcW w:w="8983" w:type="dxa"/>
            <w:shd w:val="clear" w:color="auto" w:fill="auto"/>
          </w:tcPr>
          <w:p w14:paraId="09AA7CA0" w14:textId="3FB8BC0C" w:rsidR="00B856B4" w:rsidRPr="00B856B4" w:rsidRDefault="00B856B4" w:rsidP="00B856B4">
            <w:pPr>
              <w:rPr>
                <w:rFonts w:ascii="Times New Roman CYR" w:hAnsi="Times New Roman CYR"/>
                <w:sz w:val="28"/>
                <w:szCs w:val="20"/>
              </w:rPr>
            </w:pPr>
            <w:r w:rsidRPr="00B856B4">
              <w:rPr>
                <w:rFonts w:ascii="Times New Roman CYR" w:hAnsi="Times New Roman CYR"/>
                <w:sz w:val="28"/>
                <w:szCs w:val="20"/>
              </w:rPr>
              <w:t>Ведущий инспектор</w:t>
            </w:r>
            <w:r w:rsidR="00971173">
              <w:t xml:space="preserve"> </w:t>
            </w:r>
            <w:r w:rsidR="00971173" w:rsidRPr="00971173">
              <w:rPr>
                <w:rFonts w:ascii="Times New Roman CYR" w:hAnsi="Times New Roman CYR"/>
                <w:sz w:val="28"/>
                <w:szCs w:val="20"/>
              </w:rPr>
              <w:t>контрольно-счетной палаты муниципального образования Ейский район</w:t>
            </w:r>
          </w:p>
        </w:tc>
      </w:tr>
    </w:tbl>
    <w:p w14:paraId="5C5CD4F3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</w:p>
    <w:p w14:paraId="706250BB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</w:p>
    <w:p w14:paraId="06C009B4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  <w:r w:rsidRPr="00B856B4">
        <w:rPr>
          <w:rFonts w:ascii="Times New Roman CYR" w:hAnsi="Times New Roman CYR"/>
          <w:sz w:val="28"/>
          <w:szCs w:val="20"/>
        </w:rPr>
        <w:t xml:space="preserve">Ведущий инспектор контрольно-счетной </w:t>
      </w:r>
    </w:p>
    <w:p w14:paraId="1040E3EF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  <w:r w:rsidRPr="00B856B4">
        <w:rPr>
          <w:rFonts w:ascii="Times New Roman CYR" w:hAnsi="Times New Roman CYR"/>
          <w:sz w:val="28"/>
          <w:szCs w:val="20"/>
        </w:rPr>
        <w:t xml:space="preserve">палаты муниципального образования </w:t>
      </w:r>
    </w:p>
    <w:p w14:paraId="2474FB60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  <w:proofErr w:type="spellStart"/>
      <w:r w:rsidRPr="00B856B4">
        <w:rPr>
          <w:rFonts w:ascii="Times New Roman CYR" w:hAnsi="Times New Roman CYR"/>
          <w:sz w:val="28"/>
          <w:szCs w:val="20"/>
        </w:rPr>
        <w:t>Ейский</w:t>
      </w:r>
      <w:proofErr w:type="spellEnd"/>
      <w:r w:rsidRPr="00B856B4">
        <w:rPr>
          <w:rFonts w:ascii="Times New Roman CYR" w:hAnsi="Times New Roman CYR"/>
          <w:sz w:val="28"/>
          <w:szCs w:val="20"/>
        </w:rPr>
        <w:t xml:space="preserve"> район</w:t>
      </w:r>
      <w:r w:rsidRPr="00B856B4">
        <w:rPr>
          <w:rFonts w:ascii="Times New Roman CYR" w:hAnsi="Times New Roman CYR"/>
          <w:sz w:val="28"/>
          <w:szCs w:val="20"/>
        </w:rPr>
        <w:tab/>
        <w:t xml:space="preserve">     </w:t>
      </w:r>
      <w:r w:rsidRPr="00B856B4">
        <w:rPr>
          <w:rFonts w:ascii="Times New Roman CYR" w:hAnsi="Times New Roman CYR"/>
          <w:sz w:val="28"/>
          <w:szCs w:val="20"/>
        </w:rPr>
        <w:tab/>
      </w:r>
      <w:r w:rsidRPr="00B856B4">
        <w:rPr>
          <w:rFonts w:ascii="Times New Roman CYR" w:hAnsi="Times New Roman CYR"/>
          <w:sz w:val="28"/>
          <w:szCs w:val="20"/>
        </w:rPr>
        <w:tab/>
      </w:r>
      <w:r w:rsidRPr="00B856B4">
        <w:rPr>
          <w:rFonts w:ascii="Times New Roman CYR" w:hAnsi="Times New Roman CYR"/>
          <w:sz w:val="28"/>
          <w:szCs w:val="20"/>
        </w:rPr>
        <w:tab/>
      </w:r>
      <w:r w:rsidRPr="00B856B4">
        <w:rPr>
          <w:rFonts w:ascii="Times New Roman CYR" w:hAnsi="Times New Roman CYR"/>
          <w:sz w:val="28"/>
          <w:szCs w:val="20"/>
        </w:rPr>
        <w:tab/>
      </w:r>
      <w:r w:rsidRPr="00B856B4">
        <w:rPr>
          <w:rFonts w:ascii="Times New Roman CYR" w:hAnsi="Times New Roman CYR"/>
          <w:sz w:val="28"/>
          <w:szCs w:val="20"/>
        </w:rPr>
        <w:tab/>
      </w:r>
      <w:r w:rsidRPr="00B856B4">
        <w:rPr>
          <w:rFonts w:ascii="Times New Roman CYR" w:hAnsi="Times New Roman CYR"/>
          <w:sz w:val="28"/>
          <w:szCs w:val="20"/>
        </w:rPr>
        <w:tab/>
        <w:t xml:space="preserve">              Н.Н. </w:t>
      </w:r>
      <w:proofErr w:type="spellStart"/>
      <w:r w:rsidRPr="00B856B4">
        <w:rPr>
          <w:rFonts w:ascii="Times New Roman CYR" w:hAnsi="Times New Roman CYR"/>
          <w:sz w:val="28"/>
          <w:szCs w:val="20"/>
        </w:rPr>
        <w:t>Кошербенова</w:t>
      </w:r>
      <w:proofErr w:type="spellEnd"/>
    </w:p>
    <w:p w14:paraId="36DC6A84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</w:p>
    <w:p w14:paraId="40EF1F39" w14:textId="77777777" w:rsidR="00B856B4" w:rsidRPr="00B856B4" w:rsidRDefault="00B856B4" w:rsidP="00B856B4">
      <w:pPr>
        <w:rPr>
          <w:rFonts w:ascii="Times New Roman CYR" w:hAnsi="Times New Roman CYR"/>
          <w:sz w:val="28"/>
          <w:szCs w:val="20"/>
        </w:rPr>
      </w:pPr>
    </w:p>
    <w:p w14:paraId="7AE47D41" w14:textId="77777777" w:rsidR="00B856B4" w:rsidRPr="005203E1" w:rsidRDefault="00B856B4" w:rsidP="005203E1">
      <w:pPr>
        <w:rPr>
          <w:rFonts w:ascii="Times New Roman CYR" w:hAnsi="Times New Roman CYR"/>
          <w:sz w:val="28"/>
          <w:szCs w:val="20"/>
        </w:rPr>
      </w:pPr>
    </w:p>
    <w:sectPr w:rsidR="00B856B4" w:rsidRPr="005203E1" w:rsidSect="005B7076">
      <w:headerReference w:type="default" r:id="rId9"/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C9BAD" w14:textId="77777777" w:rsidR="00F83A9E" w:rsidRDefault="00F83A9E" w:rsidP="00822F3B">
      <w:r>
        <w:separator/>
      </w:r>
    </w:p>
  </w:endnote>
  <w:endnote w:type="continuationSeparator" w:id="0">
    <w:p w14:paraId="21E65B4B" w14:textId="77777777" w:rsidR="00F83A9E" w:rsidRDefault="00F83A9E" w:rsidP="0082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9753C" w14:textId="77777777" w:rsidR="00F83A9E" w:rsidRDefault="00F83A9E" w:rsidP="00822F3B">
      <w:r>
        <w:separator/>
      </w:r>
    </w:p>
  </w:footnote>
  <w:footnote w:type="continuationSeparator" w:id="0">
    <w:p w14:paraId="24F013EB" w14:textId="77777777" w:rsidR="00F83A9E" w:rsidRDefault="00F83A9E" w:rsidP="0082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A623" w14:textId="77777777" w:rsidR="00822F3B" w:rsidRDefault="00822F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04EB6"/>
    <w:multiLevelType w:val="hybridMultilevel"/>
    <w:tmpl w:val="88CC6F76"/>
    <w:lvl w:ilvl="0" w:tplc="F66E7A12">
      <w:start w:val="1"/>
      <w:numFmt w:val="decimal"/>
      <w:lvlText w:val="%1."/>
      <w:lvlJc w:val="left"/>
      <w:pPr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0B15F9E"/>
    <w:multiLevelType w:val="hybridMultilevel"/>
    <w:tmpl w:val="97BEDAEC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72"/>
    <w:rsid w:val="00002337"/>
    <w:rsid w:val="0003074D"/>
    <w:rsid w:val="00042DBF"/>
    <w:rsid w:val="000616E3"/>
    <w:rsid w:val="00093ABA"/>
    <w:rsid w:val="000B51C4"/>
    <w:rsid w:val="000C3F90"/>
    <w:rsid w:val="000F4CE8"/>
    <w:rsid w:val="00100F4B"/>
    <w:rsid w:val="0010401A"/>
    <w:rsid w:val="001316B7"/>
    <w:rsid w:val="001331A9"/>
    <w:rsid w:val="001405D8"/>
    <w:rsid w:val="001424F3"/>
    <w:rsid w:val="00147327"/>
    <w:rsid w:val="00166F08"/>
    <w:rsid w:val="001723E0"/>
    <w:rsid w:val="00185BBA"/>
    <w:rsid w:val="00197BFC"/>
    <w:rsid w:val="001C28E8"/>
    <w:rsid w:val="001F25FE"/>
    <w:rsid w:val="001F2EFB"/>
    <w:rsid w:val="00204880"/>
    <w:rsid w:val="00214DE5"/>
    <w:rsid w:val="00226357"/>
    <w:rsid w:val="00295F9D"/>
    <w:rsid w:val="002A172E"/>
    <w:rsid w:val="002D7CD5"/>
    <w:rsid w:val="002E662E"/>
    <w:rsid w:val="002E792A"/>
    <w:rsid w:val="002F5FFB"/>
    <w:rsid w:val="002F68BA"/>
    <w:rsid w:val="003148FF"/>
    <w:rsid w:val="0033467C"/>
    <w:rsid w:val="0035475C"/>
    <w:rsid w:val="00365DC5"/>
    <w:rsid w:val="003813C1"/>
    <w:rsid w:val="003A4F5A"/>
    <w:rsid w:val="003B381A"/>
    <w:rsid w:val="003B5DE4"/>
    <w:rsid w:val="003C1756"/>
    <w:rsid w:val="003C7D0E"/>
    <w:rsid w:val="003E0D8C"/>
    <w:rsid w:val="0040000C"/>
    <w:rsid w:val="0040359E"/>
    <w:rsid w:val="00407B0E"/>
    <w:rsid w:val="004174B5"/>
    <w:rsid w:val="004477B8"/>
    <w:rsid w:val="004535B7"/>
    <w:rsid w:val="00454DFD"/>
    <w:rsid w:val="0045561C"/>
    <w:rsid w:val="004A43D0"/>
    <w:rsid w:val="004A5AC9"/>
    <w:rsid w:val="004C6169"/>
    <w:rsid w:val="004C7C64"/>
    <w:rsid w:val="004E2171"/>
    <w:rsid w:val="00516893"/>
    <w:rsid w:val="005203E1"/>
    <w:rsid w:val="00531AF6"/>
    <w:rsid w:val="00551F15"/>
    <w:rsid w:val="00575579"/>
    <w:rsid w:val="005A16EB"/>
    <w:rsid w:val="005B7076"/>
    <w:rsid w:val="005C68EA"/>
    <w:rsid w:val="005E4B2C"/>
    <w:rsid w:val="005F0472"/>
    <w:rsid w:val="00615D67"/>
    <w:rsid w:val="00621C2D"/>
    <w:rsid w:val="00622644"/>
    <w:rsid w:val="00627470"/>
    <w:rsid w:val="0063038E"/>
    <w:rsid w:val="0063327B"/>
    <w:rsid w:val="006371E4"/>
    <w:rsid w:val="00643ED0"/>
    <w:rsid w:val="006A1F5B"/>
    <w:rsid w:val="006C1217"/>
    <w:rsid w:val="007212A3"/>
    <w:rsid w:val="00734B72"/>
    <w:rsid w:val="00750561"/>
    <w:rsid w:val="00766E44"/>
    <w:rsid w:val="00770C83"/>
    <w:rsid w:val="007D79C5"/>
    <w:rsid w:val="007E0398"/>
    <w:rsid w:val="007F4CF5"/>
    <w:rsid w:val="00812881"/>
    <w:rsid w:val="00822F3B"/>
    <w:rsid w:val="008634DC"/>
    <w:rsid w:val="00882C8F"/>
    <w:rsid w:val="008A2D2A"/>
    <w:rsid w:val="008C624B"/>
    <w:rsid w:val="008E2D51"/>
    <w:rsid w:val="00925C7D"/>
    <w:rsid w:val="0093480C"/>
    <w:rsid w:val="009417C3"/>
    <w:rsid w:val="009466FE"/>
    <w:rsid w:val="00955590"/>
    <w:rsid w:val="00971173"/>
    <w:rsid w:val="00974A86"/>
    <w:rsid w:val="009A17F1"/>
    <w:rsid w:val="009D2A27"/>
    <w:rsid w:val="009F02C5"/>
    <w:rsid w:val="009F5C94"/>
    <w:rsid w:val="00A064AB"/>
    <w:rsid w:val="00A12284"/>
    <w:rsid w:val="00A32200"/>
    <w:rsid w:val="00A54146"/>
    <w:rsid w:val="00A66888"/>
    <w:rsid w:val="00A75B1E"/>
    <w:rsid w:val="00A765B4"/>
    <w:rsid w:val="00A77577"/>
    <w:rsid w:val="00A9569D"/>
    <w:rsid w:val="00AA2873"/>
    <w:rsid w:val="00AD1D96"/>
    <w:rsid w:val="00AF2B0A"/>
    <w:rsid w:val="00AF66AD"/>
    <w:rsid w:val="00AF6DC0"/>
    <w:rsid w:val="00B21193"/>
    <w:rsid w:val="00B233B3"/>
    <w:rsid w:val="00B26F17"/>
    <w:rsid w:val="00B47A50"/>
    <w:rsid w:val="00B83887"/>
    <w:rsid w:val="00B856B4"/>
    <w:rsid w:val="00B876B5"/>
    <w:rsid w:val="00B97B26"/>
    <w:rsid w:val="00BD357A"/>
    <w:rsid w:val="00BF1C72"/>
    <w:rsid w:val="00C02005"/>
    <w:rsid w:val="00C0460C"/>
    <w:rsid w:val="00C21046"/>
    <w:rsid w:val="00C455FA"/>
    <w:rsid w:val="00C47DF9"/>
    <w:rsid w:val="00C72719"/>
    <w:rsid w:val="00C84810"/>
    <w:rsid w:val="00CD4B8A"/>
    <w:rsid w:val="00D021F7"/>
    <w:rsid w:val="00D04922"/>
    <w:rsid w:val="00D1787F"/>
    <w:rsid w:val="00D34DE6"/>
    <w:rsid w:val="00D4041B"/>
    <w:rsid w:val="00D41E65"/>
    <w:rsid w:val="00D5677B"/>
    <w:rsid w:val="00D61081"/>
    <w:rsid w:val="00D64301"/>
    <w:rsid w:val="00D72766"/>
    <w:rsid w:val="00D743CF"/>
    <w:rsid w:val="00D82FB1"/>
    <w:rsid w:val="00DF0618"/>
    <w:rsid w:val="00DF2566"/>
    <w:rsid w:val="00E34967"/>
    <w:rsid w:val="00E410E1"/>
    <w:rsid w:val="00E87D37"/>
    <w:rsid w:val="00E93F4E"/>
    <w:rsid w:val="00E95861"/>
    <w:rsid w:val="00EC4CED"/>
    <w:rsid w:val="00EF1AB6"/>
    <w:rsid w:val="00F30152"/>
    <w:rsid w:val="00F51F41"/>
    <w:rsid w:val="00F66DAF"/>
    <w:rsid w:val="00F77471"/>
    <w:rsid w:val="00F83A9E"/>
    <w:rsid w:val="00FD6226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E250F"/>
  <w15:docId w15:val="{222C81BD-6B58-4918-AB23-CDA24016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3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64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4301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C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6430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rsid w:val="00D64301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2A172E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2A172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C7D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6437"/>
    <w:rPr>
      <w:rFonts w:ascii="Times New Roman" w:eastAsia="Times New Roman" w:hAnsi="Times New Roman"/>
      <w:sz w:val="0"/>
      <w:szCs w:val="0"/>
    </w:rPr>
  </w:style>
  <w:style w:type="character" w:customStyle="1" w:styleId="40">
    <w:name w:val="Заголовок 4 Знак"/>
    <w:link w:val="4"/>
    <w:uiPriority w:val="9"/>
    <w:semiHidden/>
    <w:rsid w:val="00925C7D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925C7D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925C7D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233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header"/>
    <w:basedOn w:val="a"/>
    <w:link w:val="aa"/>
    <w:uiPriority w:val="99"/>
    <w:unhideWhenUsed/>
    <w:rsid w:val="00822F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2F3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22F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22F3B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B21193"/>
    <w:pPr>
      <w:ind w:left="720"/>
      <w:contextualSpacing/>
    </w:pPr>
  </w:style>
  <w:style w:type="paragraph" w:customStyle="1" w:styleId="ConsPlusNormal">
    <w:name w:val="ConsPlusNormal"/>
    <w:rsid w:val="00B856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D225F-D4C6-4249-8046-4F03845F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u08_02</cp:lastModifiedBy>
  <cp:revision>2</cp:revision>
  <cp:lastPrinted>2023-09-22T09:06:00Z</cp:lastPrinted>
  <dcterms:created xsi:type="dcterms:W3CDTF">2023-09-27T06:26:00Z</dcterms:created>
  <dcterms:modified xsi:type="dcterms:W3CDTF">2023-09-27T06:26:00Z</dcterms:modified>
</cp:coreProperties>
</file>