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252"/>
      </w:tblGrid>
      <w:tr w:rsidR="008B7222" w:rsidTr="008B7222">
        <w:tc>
          <w:tcPr>
            <w:tcW w:w="5637" w:type="dxa"/>
          </w:tcPr>
          <w:p w:rsidR="008B7222" w:rsidRDefault="008B7222" w:rsidP="00050B58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B7222" w:rsidRDefault="008B7222" w:rsidP="00050B5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B8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1157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B7222" w:rsidRDefault="008B7222" w:rsidP="00050B5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7C8" w:rsidRDefault="001157C8" w:rsidP="00050B5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157C8" w:rsidRDefault="00A06F7C" w:rsidP="00115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157C8">
              <w:rPr>
                <w:rFonts w:ascii="Times New Roman" w:hAnsi="Times New Roman" w:cs="Times New Roman"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</w:t>
            </w:r>
            <w:r w:rsidR="001157C8">
              <w:rPr>
                <w:rFonts w:ascii="Times New Roman" w:hAnsi="Times New Roman" w:cs="Times New Roman"/>
                <w:sz w:val="28"/>
                <w:szCs w:val="28"/>
              </w:rPr>
              <w:t>образования Ейский район</w:t>
            </w:r>
          </w:p>
          <w:p w:rsidR="001157C8" w:rsidRPr="00585B82" w:rsidRDefault="001157C8" w:rsidP="00115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5B8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______________№ _________</w:t>
            </w:r>
          </w:p>
          <w:p w:rsidR="008B7222" w:rsidRDefault="008B7222" w:rsidP="00050B58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D7B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D7B" w:rsidRDefault="00FB1D7B" w:rsidP="00050B5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87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06F7C" w:rsidRDefault="00FB1D7B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утверждения положений </w:t>
      </w:r>
      <w:r w:rsidR="00F16F0D">
        <w:rPr>
          <w:rFonts w:ascii="Times New Roman" w:hAnsi="Times New Roman" w:cs="Times New Roman"/>
          <w:b/>
          <w:sz w:val="28"/>
          <w:szCs w:val="28"/>
        </w:rPr>
        <w:t xml:space="preserve">(регламентов) </w:t>
      </w:r>
      <w:r w:rsidR="00475744"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о проведении </w:t>
      </w:r>
    </w:p>
    <w:p w:rsidR="00A06F7C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городских и районных официальных физкультурных </w:t>
      </w:r>
    </w:p>
    <w:p w:rsidR="00A06F7C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мероприятий и спортивных мероприятий </w:t>
      </w:r>
    </w:p>
    <w:p w:rsidR="00A06F7C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муниципального образования Ейский район, а также </w:t>
      </w:r>
    </w:p>
    <w:p w:rsidR="00A06F7C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официальных физкультурных мероприятий </w:t>
      </w:r>
    </w:p>
    <w:p w:rsidR="00A06F7C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>и спортивных</w:t>
      </w:r>
      <w:r w:rsidR="00A06F7C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мероприятий, проводимых на территории</w:t>
      </w:r>
    </w:p>
    <w:p w:rsidR="00A06F7C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муниципального образования Ейский район</w:t>
      </w:r>
      <w:r w:rsidR="00A06F7C">
        <w:rPr>
          <w:rFonts w:ascii="Times New Roman" w:hAnsi="Times New Roman" w:cs="Times New Roman"/>
          <w:b/>
          <w:sz w:val="28"/>
          <w:szCs w:val="28"/>
          <w:lang w:bidi="ru-RU"/>
        </w:rPr>
        <w:t>,</w:t>
      </w: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</w:p>
    <w:p w:rsidR="00FB1D7B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>требования к их содержанию</w:t>
      </w:r>
    </w:p>
    <w:p w:rsidR="00475744" w:rsidRPr="00475744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D7B" w:rsidRPr="00A06F7C" w:rsidRDefault="00FB1D7B" w:rsidP="00050B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A06F7C">
        <w:rPr>
          <w:rFonts w:ascii="Times New Roman" w:hAnsi="Times New Roman" w:cs="Times New Roman"/>
          <w:b w:val="0"/>
          <w:sz w:val="28"/>
        </w:rPr>
        <w:t>1. Общие положения</w:t>
      </w:r>
    </w:p>
    <w:p w:rsidR="00FB1D7B" w:rsidRPr="00393510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FB1D7B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475744">
        <w:rPr>
          <w:rFonts w:ascii="Times New Roman" w:hAnsi="Times New Roman" w:cs="Times New Roman"/>
          <w:sz w:val="28"/>
        </w:rPr>
        <w:t>1.1.</w:t>
      </w:r>
      <w:r w:rsidR="006F24EC">
        <w:rPr>
          <w:rFonts w:ascii="Times New Roman" w:hAnsi="Times New Roman" w:cs="Times New Roman"/>
          <w:sz w:val="28"/>
        </w:rPr>
        <w:t> </w:t>
      </w:r>
      <w:r w:rsidRPr="00475744">
        <w:rPr>
          <w:rFonts w:ascii="Times New Roman" w:hAnsi="Times New Roman" w:cs="Times New Roman"/>
          <w:sz w:val="28"/>
        </w:rPr>
        <w:t xml:space="preserve">Порядок утверждения положений </w:t>
      </w:r>
      <w:r w:rsidR="00F16F0D" w:rsidRPr="00475744">
        <w:rPr>
          <w:rFonts w:ascii="Times New Roman" w:hAnsi="Times New Roman" w:cs="Times New Roman"/>
          <w:sz w:val="28"/>
        </w:rPr>
        <w:t xml:space="preserve">(регламентов) </w:t>
      </w:r>
      <w:r w:rsidR="00475744" w:rsidRPr="00475744">
        <w:rPr>
          <w:rFonts w:ascii="Times New Roman" w:hAnsi="Times New Roman" w:cs="Times New Roman"/>
          <w:sz w:val="28"/>
          <w:szCs w:val="28"/>
          <w:lang w:bidi="ru-RU"/>
        </w:rPr>
        <w:t xml:space="preserve">о проведении городских и районных официальных физкультурных мероприятий </w:t>
      </w:r>
      <w:r w:rsidR="00475744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</w:t>
      </w:r>
      <w:r w:rsidR="00475744" w:rsidRPr="00475744">
        <w:rPr>
          <w:rFonts w:ascii="Times New Roman" w:hAnsi="Times New Roman" w:cs="Times New Roman"/>
          <w:sz w:val="28"/>
          <w:szCs w:val="28"/>
          <w:lang w:bidi="ru-RU"/>
        </w:rPr>
        <w:t>и спортивных мероприятий муниципального образования Ейский район, а также официальных физкультурных мероприятий и спортивных мероприятий, проводимых на территории муниципального образования Ейский район</w:t>
      </w:r>
      <w:r w:rsidR="00475744">
        <w:rPr>
          <w:rFonts w:ascii="Times New Roman" w:hAnsi="Times New Roman" w:cs="Times New Roman"/>
          <w:sz w:val="28"/>
          <w:szCs w:val="28"/>
          <w:lang w:bidi="ru-RU"/>
        </w:rPr>
        <w:t xml:space="preserve"> и</w:t>
      </w:r>
      <w:r w:rsidR="00475744" w:rsidRPr="00475744">
        <w:rPr>
          <w:rFonts w:ascii="Times New Roman" w:hAnsi="Times New Roman" w:cs="Times New Roman"/>
          <w:sz w:val="28"/>
          <w:szCs w:val="28"/>
          <w:lang w:bidi="ru-RU"/>
        </w:rPr>
        <w:t xml:space="preserve"> требования к их содержанию</w:t>
      </w:r>
      <w:r w:rsidRPr="00393510">
        <w:rPr>
          <w:rFonts w:ascii="Times New Roman" w:hAnsi="Times New Roman" w:cs="Times New Roman"/>
          <w:sz w:val="28"/>
        </w:rPr>
        <w:t xml:space="preserve"> (далее </w:t>
      </w:r>
      <w:r>
        <w:rPr>
          <w:rFonts w:ascii="Times New Roman" w:hAnsi="Times New Roman" w:cs="Times New Roman"/>
          <w:sz w:val="28"/>
        </w:rPr>
        <w:t>–</w:t>
      </w:r>
      <w:r w:rsidRPr="00393510">
        <w:rPr>
          <w:rFonts w:ascii="Times New Roman" w:hAnsi="Times New Roman" w:cs="Times New Roman"/>
          <w:sz w:val="28"/>
        </w:rPr>
        <w:t xml:space="preserve"> Порядок) определяет порядок подготовки и утверждения положений </w:t>
      </w:r>
      <w:r w:rsidR="00F16F0D">
        <w:rPr>
          <w:rFonts w:ascii="Times New Roman" w:hAnsi="Times New Roman" w:cs="Times New Roman"/>
          <w:sz w:val="28"/>
        </w:rPr>
        <w:t xml:space="preserve">(регламентов) </w:t>
      </w:r>
      <w:r w:rsidRPr="00393510">
        <w:rPr>
          <w:rFonts w:ascii="Times New Roman" w:hAnsi="Times New Roman" w:cs="Times New Roman"/>
          <w:sz w:val="28"/>
        </w:rPr>
        <w:t xml:space="preserve">о </w:t>
      </w:r>
      <w:r>
        <w:rPr>
          <w:rFonts w:ascii="Times New Roman" w:hAnsi="Times New Roman" w:cs="Times New Roman"/>
          <w:sz w:val="28"/>
        </w:rPr>
        <w:t xml:space="preserve">городских </w:t>
      </w:r>
      <w:r w:rsidR="008B7222">
        <w:rPr>
          <w:rFonts w:ascii="Times New Roman" w:hAnsi="Times New Roman" w:cs="Times New Roman"/>
          <w:sz w:val="28"/>
        </w:rPr>
        <w:t xml:space="preserve">и районных </w:t>
      </w:r>
      <w:r w:rsidRPr="00393510">
        <w:rPr>
          <w:rFonts w:ascii="Times New Roman" w:hAnsi="Times New Roman" w:cs="Times New Roman"/>
          <w:sz w:val="28"/>
        </w:rPr>
        <w:t xml:space="preserve">официальных физкультурных мероприятиях и спортивных </w:t>
      </w:r>
      <w:r w:rsidR="00F16F0D">
        <w:rPr>
          <w:rFonts w:ascii="Times New Roman" w:hAnsi="Times New Roman" w:cs="Times New Roman"/>
          <w:sz w:val="28"/>
        </w:rPr>
        <w:t>соревнованиях</w:t>
      </w:r>
      <w:r w:rsidRPr="00393510">
        <w:rPr>
          <w:rFonts w:ascii="Times New Roman" w:hAnsi="Times New Roman" w:cs="Times New Roman"/>
          <w:sz w:val="28"/>
        </w:rPr>
        <w:t xml:space="preserve">, </w:t>
      </w:r>
      <w:r w:rsidR="00475744" w:rsidRPr="00475744">
        <w:rPr>
          <w:rFonts w:ascii="Times New Roman" w:hAnsi="Times New Roman" w:cs="Times New Roman"/>
          <w:sz w:val="28"/>
          <w:szCs w:val="28"/>
          <w:lang w:bidi="ru-RU"/>
        </w:rPr>
        <w:t>а также официальных физкультурных мероприятий и спортивных мероприятий, проводимых на территории муниципального образования Ейский район и</w:t>
      </w:r>
      <w:r w:rsidRPr="00475744">
        <w:rPr>
          <w:rFonts w:ascii="Times New Roman" w:hAnsi="Times New Roman" w:cs="Times New Roman"/>
          <w:sz w:val="28"/>
        </w:rPr>
        <w:t xml:space="preserve"> требования к их содержанию</w:t>
      </w:r>
      <w:r w:rsidR="00F16F0D" w:rsidRPr="00475744">
        <w:rPr>
          <w:rFonts w:ascii="Times New Roman" w:hAnsi="Times New Roman" w:cs="Times New Roman"/>
          <w:sz w:val="28"/>
        </w:rPr>
        <w:t xml:space="preserve"> (далее для данно</w:t>
      </w:r>
      <w:r w:rsidR="00A06F7C">
        <w:rPr>
          <w:rFonts w:ascii="Times New Roman" w:hAnsi="Times New Roman" w:cs="Times New Roman"/>
          <w:sz w:val="28"/>
        </w:rPr>
        <w:t>го</w:t>
      </w:r>
      <w:r w:rsidR="00F16F0D" w:rsidRPr="00475744">
        <w:rPr>
          <w:rFonts w:ascii="Times New Roman" w:hAnsi="Times New Roman" w:cs="Times New Roman"/>
          <w:sz w:val="28"/>
        </w:rPr>
        <w:t xml:space="preserve"> </w:t>
      </w:r>
      <w:r w:rsidR="00A06F7C">
        <w:rPr>
          <w:rFonts w:ascii="Times New Roman" w:hAnsi="Times New Roman" w:cs="Times New Roman"/>
          <w:sz w:val="28"/>
        </w:rPr>
        <w:t>Порядка</w:t>
      </w:r>
      <w:r w:rsidR="00F16F0D" w:rsidRPr="00475744">
        <w:rPr>
          <w:rFonts w:ascii="Times New Roman" w:hAnsi="Times New Roman" w:cs="Times New Roman"/>
          <w:sz w:val="28"/>
        </w:rPr>
        <w:t xml:space="preserve"> – Положения,</w:t>
      </w:r>
      <w:r w:rsidR="00F16F0D" w:rsidRPr="00F16F0D">
        <w:rPr>
          <w:rFonts w:ascii="Times New Roman" w:hAnsi="Times New Roman" w:cs="Times New Roman"/>
          <w:sz w:val="28"/>
        </w:rPr>
        <w:t xml:space="preserve"> </w:t>
      </w:r>
      <w:r w:rsidR="00F16F0D" w:rsidRPr="00393510">
        <w:rPr>
          <w:rFonts w:ascii="Times New Roman" w:hAnsi="Times New Roman" w:cs="Times New Roman"/>
          <w:sz w:val="28"/>
        </w:rPr>
        <w:t>официальны</w:t>
      </w:r>
      <w:r w:rsidR="00F16F0D">
        <w:rPr>
          <w:rFonts w:ascii="Times New Roman" w:hAnsi="Times New Roman" w:cs="Times New Roman"/>
          <w:sz w:val="28"/>
        </w:rPr>
        <w:t>е физкультурные</w:t>
      </w:r>
      <w:r w:rsidR="00F16F0D" w:rsidRPr="00393510">
        <w:rPr>
          <w:rFonts w:ascii="Times New Roman" w:hAnsi="Times New Roman" w:cs="Times New Roman"/>
          <w:sz w:val="28"/>
        </w:rPr>
        <w:t xml:space="preserve"> мероприятиях и спортивны</w:t>
      </w:r>
      <w:r w:rsidR="00F16F0D">
        <w:rPr>
          <w:rFonts w:ascii="Times New Roman" w:hAnsi="Times New Roman" w:cs="Times New Roman"/>
          <w:sz w:val="28"/>
        </w:rPr>
        <w:t>е</w:t>
      </w:r>
      <w:r w:rsidR="00F16F0D" w:rsidRPr="00393510">
        <w:rPr>
          <w:rFonts w:ascii="Times New Roman" w:hAnsi="Times New Roman" w:cs="Times New Roman"/>
          <w:sz w:val="28"/>
        </w:rPr>
        <w:t xml:space="preserve"> </w:t>
      </w:r>
      <w:r w:rsidR="00F16F0D">
        <w:rPr>
          <w:rFonts w:ascii="Times New Roman" w:hAnsi="Times New Roman" w:cs="Times New Roman"/>
          <w:sz w:val="28"/>
        </w:rPr>
        <w:t>соревнования соответственно)</w:t>
      </w:r>
      <w:r>
        <w:rPr>
          <w:rFonts w:ascii="Times New Roman" w:hAnsi="Times New Roman" w:cs="Times New Roman"/>
          <w:sz w:val="28"/>
        </w:rPr>
        <w:t>.</w:t>
      </w:r>
    </w:p>
    <w:p w:rsidR="00FB1D7B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93510">
        <w:rPr>
          <w:rFonts w:ascii="Times New Roman" w:hAnsi="Times New Roman" w:cs="Times New Roman"/>
          <w:sz w:val="28"/>
        </w:rPr>
        <w:t>1.2.</w:t>
      </w:r>
      <w:r w:rsidR="006F24EC">
        <w:rPr>
          <w:rFonts w:ascii="Times New Roman" w:hAnsi="Times New Roman" w:cs="Times New Roman"/>
          <w:sz w:val="28"/>
        </w:rPr>
        <w:t> </w:t>
      </w:r>
      <w:r w:rsidRPr="00393510">
        <w:rPr>
          <w:rFonts w:ascii="Times New Roman" w:hAnsi="Times New Roman" w:cs="Times New Roman"/>
          <w:sz w:val="28"/>
        </w:rPr>
        <w:t>Порядок применяется при разработке Положений об официальных физкультурных мероприятиях</w:t>
      </w:r>
      <w:r w:rsidR="00F16F0D">
        <w:rPr>
          <w:rFonts w:ascii="Times New Roman" w:hAnsi="Times New Roman" w:cs="Times New Roman"/>
          <w:sz w:val="28"/>
        </w:rPr>
        <w:t>,</w:t>
      </w:r>
      <w:r w:rsidRPr="00393510">
        <w:rPr>
          <w:rFonts w:ascii="Times New Roman" w:hAnsi="Times New Roman" w:cs="Times New Roman"/>
          <w:sz w:val="28"/>
        </w:rPr>
        <w:t xml:space="preserve"> спортивных</w:t>
      </w:r>
      <w:r>
        <w:rPr>
          <w:rFonts w:ascii="Times New Roman" w:hAnsi="Times New Roman" w:cs="Times New Roman"/>
          <w:sz w:val="28"/>
        </w:rPr>
        <w:t xml:space="preserve"> соревнованиях и тренировочных</w:t>
      </w:r>
      <w:r w:rsidR="008B722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мероприятиях</w:t>
      </w:r>
      <w:r w:rsidRPr="00393510">
        <w:rPr>
          <w:rFonts w:ascii="Times New Roman" w:hAnsi="Times New Roman" w:cs="Times New Roman"/>
          <w:sz w:val="28"/>
        </w:rPr>
        <w:t xml:space="preserve">, включаемых в календарный план официальных физкультурных мероприятий и спортивных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B7222">
        <w:rPr>
          <w:rFonts w:ascii="Times New Roman" w:hAnsi="Times New Roman" w:cs="Times New Roman"/>
          <w:sz w:val="28"/>
          <w:szCs w:val="28"/>
        </w:rPr>
        <w:t>Ейский район</w:t>
      </w:r>
      <w:r>
        <w:rPr>
          <w:rFonts w:ascii="Times New Roman" w:hAnsi="Times New Roman" w:cs="Times New Roman"/>
          <w:sz w:val="28"/>
        </w:rPr>
        <w:t xml:space="preserve"> (далее – </w:t>
      </w:r>
      <w:r w:rsidR="003037E7">
        <w:rPr>
          <w:rFonts w:ascii="Times New Roman" w:hAnsi="Times New Roman" w:cs="Times New Roman"/>
          <w:sz w:val="28"/>
        </w:rPr>
        <w:t>КП Ейского района</w:t>
      </w:r>
      <w:r>
        <w:rPr>
          <w:rFonts w:ascii="Times New Roman" w:hAnsi="Times New Roman" w:cs="Times New Roman"/>
          <w:sz w:val="28"/>
        </w:rPr>
        <w:t>)</w:t>
      </w:r>
      <w:r w:rsidRPr="00393510">
        <w:rPr>
          <w:rFonts w:ascii="Times New Roman" w:hAnsi="Times New Roman" w:cs="Times New Roman"/>
          <w:sz w:val="28"/>
        </w:rPr>
        <w:t xml:space="preserve">, утвержденный </w:t>
      </w:r>
      <w:r w:rsidR="008B7222">
        <w:rPr>
          <w:rFonts w:ascii="Times New Roman" w:hAnsi="Times New Roman" w:cs="Times New Roman"/>
          <w:sz w:val="28"/>
        </w:rPr>
        <w:t>отделом</w:t>
      </w:r>
      <w:r w:rsidRPr="00393510">
        <w:rPr>
          <w:rFonts w:ascii="Times New Roman" w:hAnsi="Times New Roman" w:cs="Times New Roman"/>
          <w:sz w:val="28"/>
        </w:rPr>
        <w:t xml:space="preserve"> </w:t>
      </w:r>
      <w:r w:rsidR="008B7222">
        <w:rPr>
          <w:rFonts w:ascii="Times New Roman" w:hAnsi="Times New Roman" w:cs="Times New Roman"/>
          <w:sz w:val="28"/>
        </w:rPr>
        <w:t xml:space="preserve">по </w:t>
      </w:r>
      <w:r w:rsidRPr="00393510">
        <w:rPr>
          <w:rFonts w:ascii="Times New Roman" w:hAnsi="Times New Roman" w:cs="Times New Roman"/>
          <w:sz w:val="28"/>
        </w:rPr>
        <w:t>физической культур</w:t>
      </w:r>
      <w:r w:rsidR="008B7222">
        <w:rPr>
          <w:rFonts w:ascii="Times New Roman" w:hAnsi="Times New Roman" w:cs="Times New Roman"/>
          <w:sz w:val="28"/>
        </w:rPr>
        <w:t>е</w:t>
      </w:r>
      <w:r w:rsidRPr="00393510">
        <w:rPr>
          <w:rFonts w:ascii="Times New Roman" w:hAnsi="Times New Roman" w:cs="Times New Roman"/>
          <w:sz w:val="28"/>
        </w:rPr>
        <w:t xml:space="preserve"> и спорт</w:t>
      </w:r>
      <w:r w:rsidR="008B7222">
        <w:rPr>
          <w:rFonts w:ascii="Times New Roman" w:hAnsi="Times New Roman" w:cs="Times New Roman"/>
          <w:sz w:val="28"/>
        </w:rPr>
        <w:t>у</w:t>
      </w:r>
      <w:r w:rsidRPr="00393510">
        <w:rPr>
          <w:rFonts w:ascii="Times New Roman" w:hAnsi="Times New Roman" w:cs="Times New Roman"/>
          <w:sz w:val="28"/>
        </w:rPr>
        <w:t xml:space="preserve"> </w:t>
      </w:r>
      <w:r w:rsidR="008B7222"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</w:rPr>
        <w:t xml:space="preserve">муниципального образования </w:t>
      </w:r>
      <w:r w:rsidR="008B7222">
        <w:rPr>
          <w:rFonts w:ascii="Times New Roman" w:hAnsi="Times New Roman" w:cs="Times New Roman"/>
          <w:sz w:val="28"/>
        </w:rPr>
        <w:t xml:space="preserve">Ейский район                    </w:t>
      </w:r>
      <w:r>
        <w:rPr>
          <w:rFonts w:ascii="Times New Roman" w:hAnsi="Times New Roman" w:cs="Times New Roman"/>
          <w:sz w:val="28"/>
        </w:rPr>
        <w:t xml:space="preserve"> (далее – </w:t>
      </w:r>
      <w:r w:rsidR="008B7222">
        <w:rPr>
          <w:rFonts w:ascii="Times New Roman" w:hAnsi="Times New Roman" w:cs="Times New Roman"/>
          <w:sz w:val="28"/>
        </w:rPr>
        <w:t>Отдел</w:t>
      </w:r>
      <w:r>
        <w:rPr>
          <w:rFonts w:ascii="Times New Roman" w:hAnsi="Times New Roman" w:cs="Times New Roman"/>
          <w:sz w:val="28"/>
        </w:rPr>
        <w:t>)</w:t>
      </w:r>
      <w:r w:rsidRPr="00393510">
        <w:rPr>
          <w:rFonts w:ascii="Times New Roman" w:hAnsi="Times New Roman" w:cs="Times New Roman"/>
          <w:sz w:val="28"/>
        </w:rPr>
        <w:t>.</w:t>
      </w:r>
      <w:r w:rsidR="008B7222">
        <w:rPr>
          <w:rFonts w:ascii="Times New Roman" w:hAnsi="Times New Roman" w:cs="Times New Roman"/>
          <w:sz w:val="28"/>
        </w:rPr>
        <w:t xml:space="preserve"> </w:t>
      </w:r>
    </w:p>
    <w:p w:rsidR="00FB1D7B" w:rsidRPr="006141C2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</w:rPr>
        <w:t>1.3.</w:t>
      </w:r>
      <w:r w:rsidR="006F24EC">
        <w:rPr>
          <w:rFonts w:ascii="Times New Roman" w:hAnsi="Times New Roman" w:cs="Times New Roman"/>
          <w:sz w:val="28"/>
        </w:rPr>
        <w:t> </w:t>
      </w:r>
      <w:r w:rsidRPr="006141C2">
        <w:rPr>
          <w:rFonts w:ascii="Times New Roman" w:hAnsi="Times New Roman" w:cs="Times New Roman"/>
          <w:sz w:val="28"/>
        </w:rPr>
        <w:t xml:space="preserve">Разработка положений о физкультурных мероприятиях или спортивных </w:t>
      </w:r>
      <w:r w:rsidR="003E11F6" w:rsidRPr="006141C2">
        <w:rPr>
          <w:rFonts w:ascii="Times New Roman" w:hAnsi="Times New Roman" w:cs="Times New Roman"/>
          <w:sz w:val="28"/>
        </w:rPr>
        <w:t>соревнованиях</w:t>
      </w:r>
      <w:r w:rsidR="006141C2">
        <w:rPr>
          <w:rFonts w:ascii="Times New Roman" w:hAnsi="Times New Roman" w:cs="Times New Roman"/>
          <w:sz w:val="28"/>
        </w:rPr>
        <w:t xml:space="preserve"> </w:t>
      </w:r>
      <w:r w:rsidRPr="006141C2">
        <w:rPr>
          <w:rFonts w:ascii="Times New Roman" w:hAnsi="Times New Roman" w:cs="Times New Roman"/>
          <w:sz w:val="28"/>
        </w:rPr>
        <w:t>осуществляется организаторами таких мероприятий, указанными в Порядк</w:t>
      </w:r>
      <w:r w:rsidR="00160E6D" w:rsidRPr="006141C2">
        <w:rPr>
          <w:rFonts w:ascii="Times New Roman" w:hAnsi="Times New Roman" w:cs="Times New Roman"/>
          <w:sz w:val="28"/>
        </w:rPr>
        <w:t>е</w:t>
      </w:r>
      <w:r w:rsidRPr="006141C2">
        <w:rPr>
          <w:rFonts w:ascii="Times New Roman" w:hAnsi="Times New Roman" w:cs="Times New Roman"/>
          <w:sz w:val="28"/>
        </w:rPr>
        <w:t xml:space="preserve"> </w:t>
      </w:r>
      <w:r w:rsidRPr="006141C2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8B7222" w:rsidRPr="006141C2">
        <w:rPr>
          <w:rFonts w:ascii="Times New Roman" w:hAnsi="Times New Roman" w:cs="Times New Roman"/>
          <w:sz w:val="28"/>
        </w:rPr>
        <w:t xml:space="preserve">календарного плана официальных физкультурных мероприятий и спортивных мероприятий </w:t>
      </w:r>
      <w:r w:rsidR="008B7222" w:rsidRPr="006141C2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Ейский район</w:t>
      </w:r>
      <w:r w:rsidRPr="006141C2">
        <w:rPr>
          <w:rFonts w:ascii="Times New Roman" w:hAnsi="Times New Roman" w:cs="Times New Roman"/>
          <w:sz w:val="28"/>
          <w:szCs w:val="28"/>
        </w:rPr>
        <w:t xml:space="preserve"> и согласования проведения </w:t>
      </w:r>
      <w:r w:rsidR="00A06F7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141C2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8B7222" w:rsidRPr="006141C2">
        <w:rPr>
          <w:rFonts w:ascii="Times New Roman" w:hAnsi="Times New Roman" w:cs="Times New Roman"/>
          <w:sz w:val="28"/>
          <w:szCs w:val="28"/>
        </w:rPr>
        <w:t>Ейский район</w:t>
      </w:r>
      <w:r w:rsidRPr="006141C2">
        <w:rPr>
          <w:rFonts w:ascii="Times New Roman" w:hAnsi="Times New Roman" w:cs="Times New Roman"/>
          <w:sz w:val="28"/>
          <w:szCs w:val="28"/>
        </w:rPr>
        <w:t xml:space="preserve"> официальных физкультурных мероприятий и спортивных мероприятий межмуниципального, регионального, межрегионального всероссийского и международного уровней.</w:t>
      </w:r>
    </w:p>
    <w:p w:rsidR="00FB1D7B" w:rsidRPr="003E11F6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E11F6">
        <w:rPr>
          <w:rFonts w:ascii="Times New Roman" w:hAnsi="Times New Roman" w:cs="Times New Roman"/>
          <w:sz w:val="28"/>
        </w:rPr>
        <w:t>1.4. Проекты положений об официальных физкультурных мероприятиях, спортивных соревнованиях и тренировочных</w:t>
      </w:r>
      <w:r w:rsidR="00160E6D" w:rsidRPr="003E11F6">
        <w:rPr>
          <w:rFonts w:ascii="Times New Roman" w:hAnsi="Times New Roman" w:cs="Times New Roman"/>
          <w:sz w:val="28"/>
        </w:rPr>
        <w:t xml:space="preserve"> </w:t>
      </w:r>
      <w:r w:rsidRPr="003E11F6">
        <w:rPr>
          <w:rFonts w:ascii="Times New Roman" w:hAnsi="Times New Roman" w:cs="Times New Roman"/>
          <w:sz w:val="28"/>
        </w:rPr>
        <w:t xml:space="preserve">мероприятиях, разработанные организаторами таких физкультурных мероприятий, спортивных соревнований или тренировочных мероприятий, подаются в </w:t>
      </w:r>
      <w:r w:rsidR="00160E6D" w:rsidRPr="003E11F6">
        <w:rPr>
          <w:rFonts w:ascii="Times New Roman" w:hAnsi="Times New Roman" w:cs="Times New Roman"/>
          <w:sz w:val="28"/>
        </w:rPr>
        <w:t>Отдел</w:t>
      </w:r>
      <w:r w:rsidRPr="003E11F6">
        <w:rPr>
          <w:rFonts w:ascii="Times New Roman" w:hAnsi="Times New Roman" w:cs="Times New Roman"/>
          <w:sz w:val="28"/>
        </w:rPr>
        <w:t xml:space="preserve"> до 20 ноября года, предшествующему году, в котором запланировано проведение официального физкультурного мероприятия или спортивного мероприятия, но не позднее, </w:t>
      </w:r>
      <w:r w:rsidR="00160E6D" w:rsidRPr="003E11F6">
        <w:rPr>
          <w:rFonts w:ascii="Times New Roman" w:hAnsi="Times New Roman" w:cs="Times New Roman"/>
          <w:sz w:val="28"/>
        </w:rPr>
        <w:t xml:space="preserve"> </w:t>
      </w:r>
      <w:r w:rsidRPr="003E11F6">
        <w:rPr>
          <w:rFonts w:ascii="Times New Roman" w:hAnsi="Times New Roman" w:cs="Times New Roman"/>
          <w:sz w:val="28"/>
        </w:rPr>
        <w:t xml:space="preserve">чем за два месяца до предполагаемой даты проведения физкультурного мероприятия, спортивного соревнования или тренировочного мероприятия </w:t>
      </w:r>
      <w:r w:rsidR="00160E6D" w:rsidRPr="003E11F6">
        <w:rPr>
          <w:rFonts w:ascii="Times New Roman" w:hAnsi="Times New Roman" w:cs="Times New Roman"/>
          <w:sz w:val="28"/>
        </w:rPr>
        <w:t xml:space="preserve">                </w:t>
      </w:r>
      <w:r w:rsidRPr="003E11F6">
        <w:rPr>
          <w:rFonts w:ascii="Times New Roman" w:hAnsi="Times New Roman" w:cs="Times New Roman"/>
          <w:sz w:val="28"/>
        </w:rPr>
        <w:t xml:space="preserve">(за исключением случаев, когда соблюдение указанного срока невозможно </w:t>
      </w:r>
      <w:r w:rsidR="00160E6D" w:rsidRPr="003E11F6">
        <w:rPr>
          <w:rFonts w:ascii="Times New Roman" w:hAnsi="Times New Roman" w:cs="Times New Roman"/>
          <w:sz w:val="28"/>
        </w:rPr>
        <w:t xml:space="preserve">                  </w:t>
      </w:r>
      <w:r w:rsidRPr="003E11F6">
        <w:rPr>
          <w:rFonts w:ascii="Times New Roman" w:hAnsi="Times New Roman" w:cs="Times New Roman"/>
          <w:sz w:val="28"/>
        </w:rPr>
        <w:t>по объективным причинам).</w:t>
      </w:r>
    </w:p>
    <w:p w:rsidR="00FB1D7B" w:rsidRPr="006141C2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141C2">
        <w:rPr>
          <w:rFonts w:ascii="Times New Roman" w:hAnsi="Times New Roman" w:cs="Times New Roman"/>
          <w:sz w:val="28"/>
        </w:rPr>
        <w:t>1.5.</w:t>
      </w:r>
      <w:r w:rsidR="006F24EC">
        <w:rPr>
          <w:rFonts w:ascii="Times New Roman" w:hAnsi="Times New Roman" w:cs="Times New Roman"/>
          <w:sz w:val="28"/>
        </w:rPr>
        <w:t> </w:t>
      </w:r>
      <w:r w:rsidR="00160E6D" w:rsidRPr="006141C2">
        <w:rPr>
          <w:rFonts w:ascii="Times New Roman" w:hAnsi="Times New Roman" w:cs="Times New Roman"/>
          <w:sz w:val="28"/>
        </w:rPr>
        <w:t>Отдел</w:t>
      </w:r>
      <w:r w:rsidRPr="006141C2">
        <w:rPr>
          <w:rFonts w:ascii="Times New Roman" w:hAnsi="Times New Roman" w:cs="Times New Roman"/>
          <w:sz w:val="28"/>
        </w:rPr>
        <w:t xml:space="preserve"> утверждает положени</w:t>
      </w:r>
      <w:r w:rsidR="00160E6D" w:rsidRPr="006141C2">
        <w:rPr>
          <w:rFonts w:ascii="Times New Roman" w:hAnsi="Times New Roman" w:cs="Times New Roman"/>
          <w:sz w:val="28"/>
        </w:rPr>
        <w:t>я</w:t>
      </w:r>
      <w:r w:rsidRPr="006141C2">
        <w:rPr>
          <w:rFonts w:ascii="Times New Roman" w:hAnsi="Times New Roman" w:cs="Times New Roman"/>
          <w:sz w:val="28"/>
        </w:rPr>
        <w:t xml:space="preserve"> об официальных физкультурных мероприятиях, спортивных соревнованиях и тренировочных</w:t>
      </w:r>
      <w:r w:rsidR="00160E6D" w:rsidRPr="006141C2">
        <w:rPr>
          <w:rFonts w:ascii="Times New Roman" w:hAnsi="Times New Roman" w:cs="Times New Roman"/>
          <w:sz w:val="28"/>
        </w:rPr>
        <w:t xml:space="preserve"> </w:t>
      </w:r>
      <w:r w:rsidRPr="006141C2">
        <w:rPr>
          <w:rFonts w:ascii="Times New Roman" w:hAnsi="Times New Roman" w:cs="Times New Roman"/>
          <w:sz w:val="28"/>
        </w:rPr>
        <w:t>мероприятиях в срок, не превышающий 30 дней</w:t>
      </w:r>
      <w:r w:rsidR="00160E6D" w:rsidRPr="006141C2">
        <w:rPr>
          <w:rFonts w:ascii="Times New Roman" w:hAnsi="Times New Roman" w:cs="Times New Roman"/>
          <w:sz w:val="28"/>
        </w:rPr>
        <w:t xml:space="preserve"> </w:t>
      </w:r>
      <w:r w:rsidRPr="006141C2">
        <w:rPr>
          <w:rFonts w:ascii="Times New Roman" w:hAnsi="Times New Roman" w:cs="Times New Roman"/>
          <w:sz w:val="28"/>
        </w:rPr>
        <w:t>до предполагаемой даты проведения физкультурного мероприятия, спортивного соревнования или тренировочного мероприятия (за исключением случаев, когда проекты положений были поданы с нарушением срока установленного пунктом 1.</w:t>
      </w:r>
      <w:r w:rsidR="005C58B4" w:rsidRPr="006141C2">
        <w:rPr>
          <w:rFonts w:ascii="Times New Roman" w:hAnsi="Times New Roman" w:cs="Times New Roman"/>
          <w:sz w:val="28"/>
        </w:rPr>
        <w:t>4</w:t>
      </w:r>
      <w:r w:rsidRPr="006141C2">
        <w:rPr>
          <w:rFonts w:ascii="Times New Roman" w:hAnsi="Times New Roman" w:cs="Times New Roman"/>
          <w:sz w:val="28"/>
        </w:rPr>
        <w:t xml:space="preserve"> настоящего </w:t>
      </w:r>
      <w:r w:rsidR="00A06F7C">
        <w:rPr>
          <w:rFonts w:ascii="Times New Roman" w:hAnsi="Times New Roman" w:cs="Times New Roman"/>
          <w:sz w:val="28"/>
        </w:rPr>
        <w:t>раздела</w:t>
      </w:r>
      <w:r w:rsidRPr="006141C2">
        <w:rPr>
          <w:rFonts w:ascii="Times New Roman" w:hAnsi="Times New Roman" w:cs="Times New Roman"/>
          <w:sz w:val="28"/>
        </w:rPr>
        <w:t>).</w:t>
      </w:r>
    </w:p>
    <w:p w:rsidR="00FB1D7B" w:rsidRPr="003E11F6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E11F6">
        <w:rPr>
          <w:rFonts w:ascii="Times New Roman" w:hAnsi="Times New Roman" w:cs="Times New Roman"/>
          <w:sz w:val="28"/>
        </w:rPr>
        <w:t>1.6.</w:t>
      </w:r>
      <w:r w:rsidR="006F24EC">
        <w:rPr>
          <w:rFonts w:ascii="Times New Roman" w:hAnsi="Times New Roman" w:cs="Times New Roman"/>
          <w:sz w:val="28"/>
        </w:rPr>
        <w:t> </w:t>
      </w:r>
      <w:r w:rsidRPr="003E11F6">
        <w:rPr>
          <w:rFonts w:ascii="Times New Roman" w:hAnsi="Times New Roman" w:cs="Times New Roman"/>
          <w:sz w:val="28"/>
        </w:rPr>
        <w:t xml:space="preserve">Утвержденные Положения обязательны к применению организаторами официальных физкультурных мероприятий и спортивных </w:t>
      </w:r>
      <w:r w:rsidR="003E11F6">
        <w:rPr>
          <w:rFonts w:ascii="Times New Roman" w:hAnsi="Times New Roman" w:cs="Times New Roman"/>
          <w:sz w:val="28"/>
        </w:rPr>
        <w:t>соревнований</w:t>
      </w:r>
      <w:r w:rsidRPr="003E11F6">
        <w:rPr>
          <w:rFonts w:ascii="Times New Roman" w:hAnsi="Times New Roman" w:cs="Times New Roman"/>
          <w:sz w:val="28"/>
        </w:rPr>
        <w:t xml:space="preserve">, судейскими коллегиями и участниками официальных физкультурных мероприятий и спортивных </w:t>
      </w:r>
      <w:r w:rsidR="003E11F6">
        <w:rPr>
          <w:rFonts w:ascii="Times New Roman" w:hAnsi="Times New Roman" w:cs="Times New Roman"/>
          <w:sz w:val="28"/>
        </w:rPr>
        <w:t>соревнований</w:t>
      </w:r>
      <w:r w:rsidRPr="003E11F6">
        <w:rPr>
          <w:rFonts w:ascii="Times New Roman" w:hAnsi="Times New Roman" w:cs="Times New Roman"/>
          <w:sz w:val="28"/>
        </w:rPr>
        <w:t>.</w:t>
      </w:r>
    </w:p>
    <w:p w:rsidR="00FB1D7B" w:rsidRPr="00AA251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AA251A">
        <w:rPr>
          <w:rFonts w:ascii="Times New Roman" w:hAnsi="Times New Roman" w:cs="Times New Roman"/>
          <w:sz w:val="28"/>
        </w:rPr>
        <w:t>1.7.</w:t>
      </w:r>
      <w:r w:rsidR="006F24EC">
        <w:rPr>
          <w:rFonts w:ascii="Times New Roman" w:hAnsi="Times New Roman" w:cs="Times New Roman"/>
          <w:sz w:val="28"/>
        </w:rPr>
        <w:t> </w:t>
      </w:r>
      <w:r w:rsidRPr="00AA251A">
        <w:rPr>
          <w:rFonts w:ascii="Times New Roman" w:hAnsi="Times New Roman" w:cs="Times New Roman"/>
          <w:sz w:val="28"/>
        </w:rPr>
        <w:t xml:space="preserve">Организаторы официальных физкультурных мероприятий и спортивных </w:t>
      </w:r>
      <w:r w:rsidR="00AA251A" w:rsidRPr="00AA251A">
        <w:rPr>
          <w:rFonts w:ascii="Times New Roman" w:hAnsi="Times New Roman" w:cs="Times New Roman"/>
          <w:sz w:val="28"/>
        </w:rPr>
        <w:t>соревнований</w:t>
      </w:r>
      <w:r w:rsidRPr="00AA251A">
        <w:rPr>
          <w:rFonts w:ascii="Times New Roman" w:hAnsi="Times New Roman" w:cs="Times New Roman"/>
          <w:sz w:val="28"/>
        </w:rPr>
        <w:t xml:space="preserve">, главная судейская коллегия и участники официальных физкультурных мероприятий и спортивных </w:t>
      </w:r>
      <w:r w:rsidR="00AA251A" w:rsidRPr="00AA251A">
        <w:rPr>
          <w:rFonts w:ascii="Times New Roman" w:hAnsi="Times New Roman" w:cs="Times New Roman"/>
          <w:sz w:val="28"/>
        </w:rPr>
        <w:t>соревнований</w:t>
      </w:r>
      <w:r w:rsidRPr="00AA251A">
        <w:rPr>
          <w:rFonts w:ascii="Times New Roman" w:hAnsi="Times New Roman" w:cs="Times New Roman"/>
          <w:sz w:val="28"/>
        </w:rPr>
        <w:t xml:space="preserve"> несут ответственность за исполнение всех требований и условий, изложенных в Положениях.</w:t>
      </w:r>
      <w:r w:rsidRPr="003E11F6">
        <w:rPr>
          <w:rFonts w:ascii="Times New Roman" w:hAnsi="Times New Roman" w:cs="Times New Roman"/>
          <w:color w:val="FF0000"/>
          <w:sz w:val="28"/>
        </w:rPr>
        <w:t xml:space="preserve"> </w:t>
      </w:r>
      <w:r w:rsidRPr="00AA251A">
        <w:rPr>
          <w:rFonts w:ascii="Times New Roman" w:hAnsi="Times New Roman" w:cs="Times New Roman"/>
          <w:sz w:val="28"/>
        </w:rPr>
        <w:t>В случае неисполнения организатор</w:t>
      </w:r>
      <w:r w:rsidR="00AA251A" w:rsidRPr="00AA251A">
        <w:rPr>
          <w:rFonts w:ascii="Times New Roman" w:hAnsi="Times New Roman" w:cs="Times New Roman"/>
          <w:sz w:val="28"/>
        </w:rPr>
        <w:t>о</w:t>
      </w:r>
      <w:r w:rsidRPr="00AA251A">
        <w:rPr>
          <w:rFonts w:ascii="Times New Roman" w:hAnsi="Times New Roman" w:cs="Times New Roman"/>
          <w:sz w:val="28"/>
        </w:rPr>
        <w:t xml:space="preserve">м официальных физкультурных мероприятий и спортивных мероприятий, и (или) главной судейской коллегией, </w:t>
      </w:r>
      <w:r w:rsidR="00AA251A" w:rsidRPr="00AA251A">
        <w:rPr>
          <w:rFonts w:ascii="Times New Roman" w:hAnsi="Times New Roman" w:cs="Times New Roman"/>
          <w:sz w:val="28"/>
        </w:rPr>
        <w:t>и (или) главной судейской коллегии, и</w:t>
      </w:r>
      <w:r w:rsidRPr="00AA251A">
        <w:rPr>
          <w:rFonts w:ascii="Times New Roman" w:hAnsi="Times New Roman" w:cs="Times New Roman"/>
          <w:sz w:val="28"/>
        </w:rPr>
        <w:t xml:space="preserve"> (или) участниками официальных физкультурных мероприятий и спортивных </w:t>
      </w:r>
      <w:r w:rsidR="00AA251A" w:rsidRPr="00AA251A">
        <w:rPr>
          <w:rFonts w:ascii="Times New Roman" w:hAnsi="Times New Roman" w:cs="Times New Roman"/>
          <w:sz w:val="28"/>
        </w:rPr>
        <w:t>соревнований</w:t>
      </w:r>
      <w:r w:rsidRPr="00AA251A">
        <w:rPr>
          <w:rFonts w:ascii="Times New Roman" w:hAnsi="Times New Roman" w:cs="Times New Roman"/>
          <w:sz w:val="28"/>
        </w:rPr>
        <w:t xml:space="preserve"> требований Положений, </w:t>
      </w:r>
      <w:r w:rsidR="00F42C1E" w:rsidRPr="00AA251A">
        <w:rPr>
          <w:rFonts w:ascii="Times New Roman" w:hAnsi="Times New Roman" w:cs="Times New Roman"/>
          <w:sz w:val="28"/>
        </w:rPr>
        <w:t xml:space="preserve">Отдел </w:t>
      </w:r>
      <w:r w:rsidRPr="00AA251A">
        <w:rPr>
          <w:rFonts w:ascii="Times New Roman" w:hAnsi="Times New Roman" w:cs="Times New Roman"/>
          <w:sz w:val="28"/>
        </w:rPr>
        <w:t>вправе отменить проведение официальных физкультурных мероприятий, спортивных соревнований или тренировочных мероприятий, прекратить их финансирование и</w:t>
      </w:r>
      <w:r w:rsidR="00F42C1E" w:rsidRPr="00AA251A">
        <w:rPr>
          <w:rFonts w:ascii="Times New Roman" w:hAnsi="Times New Roman" w:cs="Times New Roman"/>
          <w:sz w:val="28"/>
        </w:rPr>
        <w:t xml:space="preserve"> </w:t>
      </w:r>
      <w:r w:rsidR="00AA251A" w:rsidRPr="00AA251A">
        <w:rPr>
          <w:rFonts w:ascii="Times New Roman" w:hAnsi="Times New Roman" w:cs="Times New Roman"/>
          <w:sz w:val="28"/>
        </w:rPr>
        <w:t>(или) отменить их</w:t>
      </w:r>
      <w:r w:rsidR="00F42C1E" w:rsidRPr="00AA251A">
        <w:rPr>
          <w:rFonts w:ascii="Times New Roman" w:hAnsi="Times New Roman" w:cs="Times New Roman"/>
          <w:sz w:val="28"/>
        </w:rPr>
        <w:t xml:space="preserve"> </w:t>
      </w:r>
      <w:r w:rsidRPr="00AA251A">
        <w:rPr>
          <w:rFonts w:ascii="Times New Roman" w:hAnsi="Times New Roman" w:cs="Times New Roman"/>
          <w:sz w:val="28"/>
        </w:rPr>
        <w:t>результаты.</w:t>
      </w:r>
    </w:p>
    <w:p w:rsidR="00A13CF7" w:rsidRPr="00A13CF7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A13CF7">
        <w:rPr>
          <w:rFonts w:ascii="Times New Roman" w:hAnsi="Times New Roman" w:cs="Times New Roman"/>
          <w:sz w:val="28"/>
        </w:rPr>
        <w:t>1.</w:t>
      </w:r>
      <w:r w:rsidR="00F42C1E" w:rsidRPr="00A13CF7">
        <w:rPr>
          <w:rFonts w:ascii="Times New Roman" w:hAnsi="Times New Roman" w:cs="Times New Roman"/>
          <w:sz w:val="28"/>
        </w:rPr>
        <w:t>8</w:t>
      </w:r>
      <w:r w:rsidRPr="00A13CF7">
        <w:rPr>
          <w:rFonts w:ascii="Times New Roman" w:hAnsi="Times New Roman" w:cs="Times New Roman"/>
          <w:sz w:val="28"/>
        </w:rPr>
        <w:t xml:space="preserve">. Технический регламент подготовки Положений: </w:t>
      </w:r>
    </w:p>
    <w:p w:rsidR="00FB1D7B" w:rsidRPr="00A13CF7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A13CF7">
        <w:rPr>
          <w:rFonts w:ascii="Times New Roman" w:hAnsi="Times New Roman" w:cs="Times New Roman"/>
          <w:sz w:val="28"/>
        </w:rPr>
        <w:t>Положения печатаются на компьютере на стандартной бумаге белого цвета в «книжном» формате A4 черным шрифтом Times</w:t>
      </w:r>
      <w:r w:rsidR="00A06F7C">
        <w:rPr>
          <w:rFonts w:ascii="Times New Roman" w:hAnsi="Times New Roman" w:cs="Times New Roman"/>
          <w:sz w:val="28"/>
        </w:rPr>
        <w:t xml:space="preserve"> </w:t>
      </w:r>
      <w:r w:rsidRPr="00A13CF7">
        <w:rPr>
          <w:rFonts w:ascii="Times New Roman" w:hAnsi="Times New Roman" w:cs="Times New Roman"/>
          <w:sz w:val="28"/>
        </w:rPr>
        <w:t>New</w:t>
      </w:r>
      <w:r w:rsidR="00A06F7C">
        <w:rPr>
          <w:rFonts w:ascii="Times New Roman" w:hAnsi="Times New Roman" w:cs="Times New Roman"/>
          <w:sz w:val="28"/>
        </w:rPr>
        <w:t xml:space="preserve"> </w:t>
      </w:r>
      <w:r w:rsidRPr="00A13CF7">
        <w:rPr>
          <w:rFonts w:ascii="Times New Roman" w:hAnsi="Times New Roman" w:cs="Times New Roman"/>
          <w:sz w:val="28"/>
        </w:rPr>
        <w:t xml:space="preserve">Roman, </w:t>
      </w:r>
      <w:r w:rsidR="00D737F3">
        <w:rPr>
          <w:rFonts w:ascii="Times New Roman" w:hAnsi="Times New Roman" w:cs="Times New Roman"/>
          <w:sz w:val="28"/>
        </w:rPr>
        <w:t xml:space="preserve">                      </w:t>
      </w:r>
      <w:r w:rsidRPr="00A13CF7">
        <w:rPr>
          <w:rFonts w:ascii="Times New Roman" w:hAnsi="Times New Roman" w:cs="Times New Roman"/>
          <w:sz w:val="28"/>
        </w:rPr>
        <w:t>размер 14</w:t>
      </w:r>
      <w:r w:rsidR="00A06F7C">
        <w:rPr>
          <w:rFonts w:ascii="Times New Roman" w:hAnsi="Times New Roman" w:cs="Times New Roman"/>
          <w:sz w:val="28"/>
        </w:rPr>
        <w:t xml:space="preserve"> пт</w:t>
      </w:r>
      <w:r w:rsidR="00A13CF7">
        <w:rPr>
          <w:rFonts w:ascii="Times New Roman" w:hAnsi="Times New Roman" w:cs="Times New Roman"/>
          <w:sz w:val="28"/>
        </w:rPr>
        <w:t>;</w:t>
      </w:r>
    </w:p>
    <w:p w:rsidR="00D737F3" w:rsidRDefault="00FB1D7B" w:rsidP="00D737F3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A13CF7">
        <w:rPr>
          <w:rFonts w:ascii="Times New Roman" w:hAnsi="Times New Roman" w:cs="Times New Roman"/>
          <w:sz w:val="28"/>
        </w:rPr>
        <w:t>таблицы выполняются шрифтом Times</w:t>
      </w:r>
      <w:r w:rsidR="00A06F7C">
        <w:rPr>
          <w:rFonts w:ascii="Times New Roman" w:hAnsi="Times New Roman" w:cs="Times New Roman"/>
          <w:sz w:val="28"/>
        </w:rPr>
        <w:t xml:space="preserve"> </w:t>
      </w:r>
      <w:r w:rsidRPr="00A13CF7">
        <w:rPr>
          <w:rFonts w:ascii="Times New Roman" w:hAnsi="Times New Roman" w:cs="Times New Roman"/>
          <w:sz w:val="28"/>
        </w:rPr>
        <w:t>New</w:t>
      </w:r>
      <w:r w:rsidR="00A06F7C">
        <w:rPr>
          <w:rFonts w:ascii="Times New Roman" w:hAnsi="Times New Roman" w:cs="Times New Roman"/>
          <w:sz w:val="28"/>
        </w:rPr>
        <w:t xml:space="preserve"> </w:t>
      </w:r>
      <w:r w:rsidRPr="00A13CF7">
        <w:rPr>
          <w:rFonts w:ascii="Times New Roman" w:hAnsi="Times New Roman" w:cs="Times New Roman"/>
          <w:sz w:val="28"/>
        </w:rPr>
        <w:t xml:space="preserve">Roman, размер </w:t>
      </w:r>
      <w:r w:rsidRPr="00A06F7C">
        <w:rPr>
          <w:rFonts w:ascii="Times New Roman" w:hAnsi="Times New Roman" w:cs="Times New Roman"/>
          <w:sz w:val="28"/>
          <w:szCs w:val="28"/>
        </w:rPr>
        <w:t>12</w:t>
      </w:r>
      <w:r w:rsidR="00A06F7C">
        <w:rPr>
          <w:rFonts w:ascii="Times New Roman" w:hAnsi="Times New Roman" w:cs="Times New Roman"/>
          <w:sz w:val="28"/>
          <w:szCs w:val="28"/>
        </w:rPr>
        <w:t xml:space="preserve"> пт</w:t>
      </w:r>
      <w:r w:rsidRPr="00A13CF7">
        <w:rPr>
          <w:rFonts w:ascii="Times New Roman" w:hAnsi="Times New Roman" w:cs="Times New Roman"/>
          <w:sz w:val="28"/>
        </w:rPr>
        <w:t xml:space="preserve">. </w:t>
      </w:r>
      <w:r w:rsidR="00F42C1E" w:rsidRPr="00A13CF7">
        <w:rPr>
          <w:rFonts w:ascii="Times New Roman" w:hAnsi="Times New Roman" w:cs="Times New Roman"/>
          <w:sz w:val="28"/>
        </w:rPr>
        <w:t xml:space="preserve">                       </w:t>
      </w:r>
    </w:p>
    <w:p w:rsidR="00FB1D7B" w:rsidRPr="00A13CF7" w:rsidRDefault="00FB1D7B" w:rsidP="00D737F3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A13CF7">
        <w:rPr>
          <w:rFonts w:ascii="Times New Roman" w:hAnsi="Times New Roman" w:cs="Times New Roman"/>
          <w:sz w:val="28"/>
        </w:rPr>
        <w:t xml:space="preserve">При большом количестве информации таблицы могут быть выполнены </w:t>
      </w:r>
      <w:r w:rsidR="00F42C1E" w:rsidRPr="00A13CF7">
        <w:rPr>
          <w:rFonts w:ascii="Times New Roman" w:hAnsi="Times New Roman" w:cs="Times New Roman"/>
          <w:sz w:val="28"/>
        </w:rPr>
        <w:t xml:space="preserve">                        </w:t>
      </w:r>
      <w:r w:rsidRPr="00A13CF7">
        <w:rPr>
          <w:rFonts w:ascii="Times New Roman" w:hAnsi="Times New Roman" w:cs="Times New Roman"/>
          <w:sz w:val="28"/>
        </w:rPr>
        <w:t>в «альбомном» формате;</w:t>
      </w:r>
    </w:p>
    <w:p w:rsidR="00FB1D7B" w:rsidRPr="00A13CF7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A13CF7">
        <w:rPr>
          <w:rFonts w:ascii="Times New Roman" w:hAnsi="Times New Roman" w:cs="Times New Roman"/>
          <w:sz w:val="28"/>
        </w:rPr>
        <w:t>междустрочный интервал – одинарный;</w:t>
      </w:r>
    </w:p>
    <w:p w:rsidR="00584A99" w:rsidRPr="003E11F6" w:rsidRDefault="00FB1D7B" w:rsidP="00D737F3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13CF7">
        <w:rPr>
          <w:rFonts w:ascii="Times New Roman" w:hAnsi="Times New Roman" w:cs="Times New Roman"/>
          <w:sz w:val="28"/>
        </w:rPr>
        <w:t>наименование раздела центрируется посередине листа и выделяется жирным шрифтом.</w:t>
      </w:r>
    </w:p>
    <w:p w:rsidR="00FB1D7B" w:rsidRPr="00E83944" w:rsidRDefault="00FB1D7B" w:rsidP="00050B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E83944">
        <w:rPr>
          <w:rFonts w:ascii="Times New Roman" w:hAnsi="Times New Roman" w:cs="Times New Roman"/>
          <w:b w:val="0"/>
          <w:sz w:val="28"/>
        </w:rPr>
        <w:lastRenderedPageBreak/>
        <w:t>2. Требования к содержанию положений</w:t>
      </w:r>
      <w:r w:rsidR="00E83944" w:rsidRPr="00E83944">
        <w:rPr>
          <w:rFonts w:ascii="Times New Roman" w:hAnsi="Times New Roman" w:cs="Times New Roman"/>
          <w:b w:val="0"/>
          <w:sz w:val="28"/>
        </w:rPr>
        <w:t xml:space="preserve"> (регламентов)</w:t>
      </w:r>
      <w:r w:rsidRPr="00E83944">
        <w:rPr>
          <w:rFonts w:ascii="Times New Roman" w:hAnsi="Times New Roman" w:cs="Times New Roman"/>
          <w:b w:val="0"/>
          <w:sz w:val="28"/>
        </w:rPr>
        <w:t xml:space="preserve"> </w:t>
      </w:r>
    </w:p>
    <w:p w:rsidR="00FB1D7B" w:rsidRPr="00E83944" w:rsidRDefault="00FB1D7B" w:rsidP="00050B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E83944">
        <w:rPr>
          <w:rFonts w:ascii="Times New Roman" w:hAnsi="Times New Roman" w:cs="Times New Roman"/>
          <w:b w:val="0"/>
          <w:sz w:val="28"/>
        </w:rPr>
        <w:t>об официальных физкультурных мероприятиях</w:t>
      </w:r>
    </w:p>
    <w:p w:rsidR="00FB1D7B" w:rsidRPr="00E83944" w:rsidRDefault="00FB1D7B" w:rsidP="00050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1D7B" w:rsidRPr="00E83944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83944">
        <w:rPr>
          <w:rFonts w:ascii="Times New Roman" w:hAnsi="Times New Roman" w:cs="Times New Roman"/>
          <w:sz w:val="28"/>
        </w:rPr>
        <w:t xml:space="preserve">2.1. Положение </w:t>
      </w:r>
      <w:r w:rsidR="00E83944" w:rsidRPr="00E83944">
        <w:rPr>
          <w:rFonts w:ascii="Times New Roman" w:hAnsi="Times New Roman" w:cs="Times New Roman"/>
          <w:sz w:val="28"/>
        </w:rPr>
        <w:t xml:space="preserve">(регламент) </w:t>
      </w:r>
      <w:r w:rsidRPr="00E83944">
        <w:rPr>
          <w:rFonts w:ascii="Times New Roman" w:hAnsi="Times New Roman" w:cs="Times New Roman"/>
          <w:sz w:val="28"/>
        </w:rPr>
        <w:t xml:space="preserve">о городских </w:t>
      </w:r>
      <w:r w:rsidR="00F42C1E" w:rsidRPr="00E83944">
        <w:rPr>
          <w:rFonts w:ascii="Times New Roman" w:hAnsi="Times New Roman" w:cs="Times New Roman"/>
          <w:sz w:val="28"/>
        </w:rPr>
        <w:t xml:space="preserve">и районных </w:t>
      </w:r>
      <w:r w:rsidRPr="00E83944">
        <w:rPr>
          <w:rFonts w:ascii="Times New Roman" w:hAnsi="Times New Roman" w:cs="Times New Roman"/>
          <w:sz w:val="28"/>
        </w:rPr>
        <w:t>официальных физкультурных мероприятиях (далее</w:t>
      </w:r>
      <w:r w:rsidR="00A06F7C">
        <w:rPr>
          <w:rFonts w:ascii="Times New Roman" w:hAnsi="Times New Roman" w:cs="Times New Roman"/>
          <w:sz w:val="28"/>
        </w:rPr>
        <w:t xml:space="preserve"> </w:t>
      </w:r>
      <w:r w:rsidRPr="00E83944">
        <w:rPr>
          <w:rFonts w:ascii="Times New Roman" w:hAnsi="Times New Roman" w:cs="Times New Roman"/>
          <w:sz w:val="28"/>
        </w:rPr>
        <w:t xml:space="preserve">– Положение) составляется на каждое городское </w:t>
      </w:r>
      <w:r w:rsidR="00F42C1E" w:rsidRPr="00E83944">
        <w:rPr>
          <w:rFonts w:ascii="Times New Roman" w:hAnsi="Times New Roman" w:cs="Times New Roman"/>
          <w:sz w:val="28"/>
        </w:rPr>
        <w:t xml:space="preserve">или районное </w:t>
      </w:r>
      <w:r w:rsidRPr="00E83944">
        <w:rPr>
          <w:rFonts w:ascii="Times New Roman" w:hAnsi="Times New Roman" w:cs="Times New Roman"/>
          <w:sz w:val="28"/>
        </w:rPr>
        <w:t>официальное физкультурное мероприятие (далее – физкультурное</w:t>
      </w:r>
      <w:r w:rsidR="00F42C1E" w:rsidRPr="00E83944">
        <w:rPr>
          <w:rFonts w:ascii="Times New Roman" w:hAnsi="Times New Roman" w:cs="Times New Roman"/>
          <w:sz w:val="28"/>
        </w:rPr>
        <w:t xml:space="preserve"> </w:t>
      </w:r>
      <w:r w:rsidRPr="00E83944">
        <w:rPr>
          <w:rFonts w:ascii="Times New Roman" w:hAnsi="Times New Roman" w:cs="Times New Roman"/>
          <w:sz w:val="28"/>
        </w:rPr>
        <w:t>мероприятие).</w:t>
      </w:r>
    </w:p>
    <w:p w:rsidR="00FB1D7B" w:rsidRPr="00E83944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83944">
        <w:rPr>
          <w:rFonts w:ascii="Times New Roman" w:hAnsi="Times New Roman" w:cs="Times New Roman"/>
          <w:sz w:val="28"/>
        </w:rPr>
        <w:t>2.2. Положение должно содержать следующие разделы и подразделы:</w:t>
      </w:r>
    </w:p>
    <w:p w:rsidR="0086377A" w:rsidRPr="00306E2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>1) «Общие положения»:</w:t>
      </w:r>
    </w:p>
    <w:p w:rsidR="0086377A" w:rsidRPr="00306E2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 xml:space="preserve">ссылку на решения и документы, являющиеся основанием для проведения </w:t>
      </w:r>
      <w:r>
        <w:rPr>
          <w:rFonts w:ascii="Times New Roman" w:hAnsi="Times New Roman" w:cs="Times New Roman"/>
          <w:sz w:val="28"/>
          <w:szCs w:val="28"/>
        </w:rPr>
        <w:t>физкультурных мероприятий (календарный план)</w:t>
      </w:r>
      <w:r w:rsidRPr="00306E2A">
        <w:rPr>
          <w:rFonts w:ascii="Times New Roman" w:hAnsi="Times New Roman" w:cs="Times New Roman"/>
          <w:sz w:val="28"/>
          <w:szCs w:val="28"/>
        </w:rPr>
        <w:t>:</w:t>
      </w:r>
    </w:p>
    <w:p w:rsidR="0086377A" w:rsidRPr="00306E2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 xml:space="preserve">ссылку на правила вида спорта, в соответствии с которым проводится </w:t>
      </w:r>
      <w:r>
        <w:rPr>
          <w:rFonts w:ascii="Times New Roman" w:hAnsi="Times New Roman" w:cs="Times New Roman"/>
          <w:sz w:val="28"/>
          <w:szCs w:val="28"/>
        </w:rPr>
        <w:t>физкультурное мероприятие</w:t>
      </w:r>
      <w:r w:rsidRPr="00306E2A">
        <w:rPr>
          <w:rFonts w:ascii="Times New Roman" w:hAnsi="Times New Roman" w:cs="Times New Roman"/>
          <w:sz w:val="28"/>
          <w:szCs w:val="28"/>
        </w:rPr>
        <w:t xml:space="preserve"> и иные нормативные документы, регламентирующие порядок проведения </w:t>
      </w:r>
      <w:r>
        <w:rPr>
          <w:rFonts w:ascii="Times New Roman" w:hAnsi="Times New Roman" w:cs="Times New Roman"/>
          <w:sz w:val="28"/>
          <w:szCs w:val="28"/>
        </w:rPr>
        <w:t>физкультурных мероприятий</w:t>
      </w:r>
      <w:r w:rsidRPr="00306E2A">
        <w:rPr>
          <w:rFonts w:ascii="Times New Roman" w:hAnsi="Times New Roman" w:cs="Times New Roman"/>
          <w:sz w:val="28"/>
          <w:szCs w:val="28"/>
        </w:rPr>
        <w:t>;</w:t>
      </w:r>
    </w:p>
    <w:p w:rsidR="0086377A" w:rsidRPr="00306E2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 xml:space="preserve">указание на цель – развитие вида спорта и задачи проведения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306E2A">
        <w:rPr>
          <w:rFonts w:ascii="Times New Roman" w:hAnsi="Times New Roman" w:cs="Times New Roman"/>
          <w:sz w:val="28"/>
          <w:szCs w:val="28"/>
        </w:rPr>
        <w:t>, соответствующие основным полномочиям муниципального образования в вопросах развития физической культуры и спорта;</w:t>
      </w:r>
    </w:p>
    <w:p w:rsidR="0086377A" w:rsidRPr="00306E2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 xml:space="preserve">требование, запрещающее оказывать противоправное влияние на результаты </w:t>
      </w:r>
      <w:r>
        <w:rPr>
          <w:rFonts w:ascii="Times New Roman" w:hAnsi="Times New Roman" w:cs="Times New Roman"/>
          <w:sz w:val="28"/>
          <w:szCs w:val="28"/>
        </w:rPr>
        <w:t>физкультурных мероприятий</w:t>
      </w:r>
      <w:r w:rsidRPr="00306E2A">
        <w:rPr>
          <w:rFonts w:ascii="Times New Roman" w:hAnsi="Times New Roman" w:cs="Times New Roman"/>
          <w:sz w:val="28"/>
          <w:szCs w:val="28"/>
        </w:rPr>
        <w:t>;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 xml:space="preserve">требование, запрещающее участвовать в азартных играх в букмекерских конторах и тотализаторах путем заключения пари на официальные спортивные соревнования в соответствии с требованиями, установленными </w:t>
      </w:r>
      <w:hyperlink r:id="rId7" w:history="1">
        <w:r w:rsidRPr="00306E2A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3D5632">
          <w:rPr>
            <w:rFonts w:ascii="Times New Roman" w:hAnsi="Times New Roman" w:cs="Times New Roman"/>
            <w:sz w:val="28"/>
            <w:szCs w:val="28"/>
          </w:rPr>
          <w:t xml:space="preserve">                     </w:t>
        </w:r>
        <w:r w:rsidRPr="00306E2A">
          <w:rPr>
            <w:rFonts w:ascii="Times New Roman" w:hAnsi="Times New Roman" w:cs="Times New Roman"/>
            <w:sz w:val="28"/>
            <w:szCs w:val="28"/>
          </w:rPr>
          <w:t>3 части 4 статьи 26.2</w:t>
        </w:r>
      </w:hyperlink>
      <w:r w:rsidRPr="00306E2A">
        <w:rPr>
          <w:rFonts w:ascii="Times New Roman" w:hAnsi="Times New Roman" w:cs="Times New Roman"/>
          <w:sz w:val="28"/>
          <w:szCs w:val="28"/>
        </w:rPr>
        <w:t xml:space="preserve"> Федерального закона от 4 декабря 2007 г</w:t>
      </w:r>
      <w:r w:rsidR="003D5632">
        <w:rPr>
          <w:rFonts w:ascii="Times New Roman" w:hAnsi="Times New Roman" w:cs="Times New Roman"/>
          <w:sz w:val="28"/>
          <w:szCs w:val="28"/>
        </w:rPr>
        <w:t>.</w:t>
      </w:r>
      <w:r w:rsidRPr="00306E2A">
        <w:rPr>
          <w:rFonts w:ascii="Times New Roman" w:hAnsi="Times New Roman" w:cs="Times New Roman"/>
          <w:sz w:val="28"/>
          <w:szCs w:val="28"/>
        </w:rPr>
        <w:t xml:space="preserve"> № 329-ФЗ </w:t>
      </w:r>
      <w:r w:rsidR="003D563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06E2A">
        <w:rPr>
          <w:rFonts w:ascii="Times New Roman" w:hAnsi="Times New Roman" w:cs="Times New Roman"/>
          <w:sz w:val="28"/>
          <w:szCs w:val="28"/>
        </w:rPr>
        <w:t>«О физической культуре и спорте в Российской Федерации»;</w:t>
      </w:r>
    </w:p>
    <w:p w:rsidR="00543248" w:rsidRPr="00543248" w:rsidRDefault="00543248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248">
        <w:rPr>
          <w:rFonts w:ascii="Times New Roman" w:hAnsi="Times New Roman" w:cs="Times New Roman"/>
          <w:sz w:val="28"/>
          <w:szCs w:val="28"/>
        </w:rPr>
        <w:t>место и сроки проведения физкультурного мероприятия:</w:t>
      </w:r>
    </w:p>
    <w:p w:rsidR="00543248" w:rsidRPr="00543248" w:rsidRDefault="00543248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43248">
        <w:rPr>
          <w:rFonts w:ascii="Times New Roman" w:hAnsi="Times New Roman" w:cs="Times New Roman"/>
          <w:sz w:val="28"/>
        </w:rPr>
        <w:t>место проведения (адрес, спортивная база/объект (по возможности));</w:t>
      </w:r>
    </w:p>
    <w:p w:rsidR="00543248" w:rsidRPr="00543248" w:rsidRDefault="00543248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248">
        <w:rPr>
          <w:rFonts w:ascii="Times New Roman" w:hAnsi="Times New Roman" w:cs="Times New Roman"/>
          <w:sz w:val="28"/>
          <w:szCs w:val="28"/>
        </w:rPr>
        <w:t>сроки проведения физкультурного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248">
        <w:rPr>
          <w:rFonts w:ascii="Times New Roman" w:hAnsi="Times New Roman" w:cs="Times New Roman"/>
          <w:sz w:val="28"/>
          <w:szCs w:val="28"/>
        </w:rPr>
        <w:t>мероприятия, включая дни приезда и отъезда участников;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требование о запрете взимать заявочные взносы и (или) аналогичные по своему характеру или назначению сборы со спортсмено</w:t>
      </w:r>
      <w:r w:rsidR="00160754">
        <w:rPr>
          <w:rFonts w:ascii="Times New Roman" w:hAnsi="Times New Roman" w:cs="Times New Roman"/>
          <w:sz w:val="28"/>
        </w:rPr>
        <w:t>в, не достигших возраста 18 лет.</w:t>
      </w:r>
    </w:p>
    <w:p w:rsidR="0086377A" w:rsidRPr="0082445D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2445D">
        <w:rPr>
          <w:rFonts w:ascii="Times New Roman" w:hAnsi="Times New Roman" w:cs="Times New Roman"/>
          <w:sz w:val="28"/>
          <w:szCs w:val="28"/>
        </w:rPr>
        <w:t xml:space="preserve">«Классификация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82445D">
        <w:rPr>
          <w:rFonts w:ascii="Times New Roman" w:hAnsi="Times New Roman" w:cs="Times New Roman"/>
          <w:sz w:val="28"/>
          <w:szCs w:val="28"/>
        </w:rPr>
        <w:t>»:</w:t>
      </w:r>
    </w:p>
    <w:p w:rsidR="0086377A" w:rsidRPr="0082445D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45D">
        <w:rPr>
          <w:rFonts w:ascii="Times New Roman" w:hAnsi="Times New Roman" w:cs="Times New Roman"/>
          <w:sz w:val="28"/>
          <w:szCs w:val="28"/>
        </w:rPr>
        <w:t xml:space="preserve">указание на классификацию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82445D">
        <w:rPr>
          <w:rFonts w:ascii="Times New Roman" w:hAnsi="Times New Roman" w:cs="Times New Roman"/>
          <w:sz w:val="28"/>
          <w:szCs w:val="28"/>
        </w:rPr>
        <w:t xml:space="preserve"> (личные соревнования, командные соревнования, лично-командные соревнования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2445D">
        <w:rPr>
          <w:rFonts w:ascii="Times New Roman" w:hAnsi="Times New Roman" w:cs="Times New Roman"/>
          <w:sz w:val="28"/>
          <w:szCs w:val="28"/>
        </w:rPr>
        <w:t>;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45D">
        <w:rPr>
          <w:rFonts w:ascii="Times New Roman" w:hAnsi="Times New Roman" w:cs="Times New Roman"/>
          <w:sz w:val="28"/>
          <w:szCs w:val="28"/>
        </w:rPr>
        <w:t>в случае определения лучших спортсменов по системе рейтинга</w:t>
      </w:r>
      <w:r w:rsidR="00160754">
        <w:rPr>
          <w:rFonts w:ascii="Times New Roman" w:hAnsi="Times New Roman" w:cs="Times New Roman"/>
          <w:sz w:val="28"/>
          <w:szCs w:val="28"/>
        </w:rPr>
        <w:t xml:space="preserve"> указываются рейтинговые старты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306E2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06E2A">
        <w:rPr>
          <w:rFonts w:ascii="Times New Roman" w:hAnsi="Times New Roman" w:cs="Times New Roman"/>
          <w:sz w:val="28"/>
          <w:szCs w:val="28"/>
        </w:rPr>
        <w:t xml:space="preserve">«Организаторы </w:t>
      </w:r>
      <w:r>
        <w:rPr>
          <w:rFonts w:ascii="Times New Roman" w:hAnsi="Times New Roman" w:cs="Times New Roman"/>
          <w:sz w:val="28"/>
          <w:szCs w:val="28"/>
        </w:rPr>
        <w:t>физкультурных мероприятий</w:t>
      </w:r>
      <w:r w:rsidRPr="00306E2A">
        <w:rPr>
          <w:rFonts w:ascii="Times New Roman" w:hAnsi="Times New Roman" w:cs="Times New Roman"/>
          <w:sz w:val="28"/>
          <w:szCs w:val="28"/>
        </w:rPr>
        <w:t>»:</w:t>
      </w:r>
    </w:p>
    <w:p w:rsidR="0086377A" w:rsidRPr="00306E2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 xml:space="preserve">полные наименования (включая организационно-правовую форму) организаторов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82445D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82445D">
        <w:rPr>
          <w:rFonts w:ascii="Times New Roman" w:hAnsi="Times New Roman" w:cs="Times New Roman"/>
          <w:sz w:val="28"/>
          <w:szCs w:val="28"/>
        </w:rPr>
        <w:t xml:space="preserve">«Программа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82445D">
        <w:rPr>
          <w:rFonts w:ascii="Times New Roman" w:hAnsi="Times New Roman" w:cs="Times New Roman"/>
          <w:sz w:val="28"/>
          <w:szCs w:val="28"/>
        </w:rPr>
        <w:t>»:</w:t>
      </w:r>
    </w:p>
    <w:p w:rsidR="0086377A" w:rsidRP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77A">
        <w:rPr>
          <w:rFonts w:ascii="Times New Roman" w:hAnsi="Times New Roman" w:cs="Times New Roman"/>
          <w:sz w:val="28"/>
          <w:szCs w:val="28"/>
        </w:rPr>
        <w:t xml:space="preserve">дата приезда и отъезда команд и участников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86377A">
        <w:rPr>
          <w:rFonts w:ascii="Times New Roman" w:hAnsi="Times New Roman" w:cs="Times New Roman"/>
          <w:sz w:val="28"/>
          <w:szCs w:val="28"/>
        </w:rPr>
        <w:t>;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77A">
        <w:rPr>
          <w:rFonts w:ascii="Times New Roman" w:hAnsi="Times New Roman" w:cs="Times New Roman"/>
          <w:sz w:val="28"/>
          <w:szCs w:val="28"/>
        </w:rPr>
        <w:t>дата и время заседания главной судейской коллегии;</w:t>
      </w:r>
    </w:p>
    <w:p w:rsidR="003D5632" w:rsidRPr="0086377A" w:rsidRDefault="003D5632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377A" w:rsidRP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77A">
        <w:rPr>
          <w:rFonts w:ascii="Times New Roman" w:hAnsi="Times New Roman" w:cs="Times New Roman"/>
          <w:sz w:val="28"/>
          <w:szCs w:val="28"/>
        </w:rPr>
        <w:lastRenderedPageBreak/>
        <w:t>расписание работы мандатной комиссии;</w:t>
      </w:r>
    </w:p>
    <w:p w:rsidR="0086377A" w:rsidRP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77A">
        <w:rPr>
          <w:rFonts w:ascii="Times New Roman" w:hAnsi="Times New Roman" w:cs="Times New Roman"/>
          <w:sz w:val="28"/>
          <w:szCs w:val="28"/>
        </w:rPr>
        <w:t xml:space="preserve">расписание стартов по дням с указанием видов программы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86377A">
        <w:rPr>
          <w:rFonts w:ascii="Times New Roman" w:hAnsi="Times New Roman" w:cs="Times New Roman"/>
          <w:sz w:val="28"/>
          <w:szCs w:val="28"/>
        </w:rPr>
        <w:t xml:space="preserve"> и дисциплин;</w:t>
      </w:r>
    </w:p>
    <w:p w:rsidR="0086377A" w:rsidRPr="001B7589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>дата и время проведения торжественных церемоний (открытие, закрытие, церемонии награждения);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 xml:space="preserve">другие сведения в соответствии со спецификой </w:t>
      </w:r>
      <w:r w:rsidR="006003C2">
        <w:rPr>
          <w:rFonts w:ascii="Times New Roman" w:hAnsi="Times New Roman" w:cs="Times New Roman"/>
          <w:sz w:val="28"/>
          <w:szCs w:val="28"/>
        </w:rPr>
        <w:t>проводимого официального физкультурного мероприятия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1B7589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1B7589">
        <w:rPr>
          <w:rFonts w:ascii="Times New Roman" w:hAnsi="Times New Roman" w:cs="Times New Roman"/>
          <w:sz w:val="28"/>
          <w:szCs w:val="28"/>
        </w:rPr>
        <w:t>«Требования к участникам и условия их допуска»: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 xml:space="preserve">условия, определяющие допуск команд, </w:t>
      </w:r>
      <w:r w:rsidR="006003C2">
        <w:rPr>
          <w:rFonts w:ascii="Times New Roman" w:hAnsi="Times New Roman" w:cs="Times New Roman"/>
          <w:sz w:val="28"/>
          <w:szCs w:val="28"/>
        </w:rPr>
        <w:t>участников</w:t>
      </w:r>
      <w:r w:rsidRPr="001B7589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физкультурному мероприятию</w:t>
      </w:r>
      <w:r w:rsidRPr="001B7589">
        <w:rPr>
          <w:rFonts w:ascii="Times New Roman" w:hAnsi="Times New Roman" w:cs="Times New Roman"/>
          <w:sz w:val="28"/>
          <w:szCs w:val="28"/>
        </w:rPr>
        <w:t>;</w:t>
      </w:r>
    </w:p>
    <w:p w:rsidR="0086377A" w:rsidRPr="00D1202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 xml:space="preserve">состав участников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D12021">
        <w:rPr>
          <w:rFonts w:ascii="Times New Roman" w:hAnsi="Times New Roman" w:cs="Times New Roman"/>
          <w:sz w:val="28"/>
          <w:szCs w:val="28"/>
        </w:rPr>
        <w:t>;</w:t>
      </w:r>
    </w:p>
    <w:p w:rsidR="0086377A" w:rsidRPr="00D1202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 xml:space="preserve">численные составы команд (спортивная квалификация, возраст </w:t>
      </w:r>
      <w:r w:rsidR="006003C2">
        <w:rPr>
          <w:rFonts w:ascii="Times New Roman" w:hAnsi="Times New Roman" w:cs="Times New Roman"/>
          <w:sz w:val="28"/>
          <w:szCs w:val="28"/>
        </w:rPr>
        <w:t>участников</w:t>
      </w:r>
      <w:r w:rsidRPr="00D12021">
        <w:rPr>
          <w:rFonts w:ascii="Times New Roman" w:hAnsi="Times New Roman" w:cs="Times New Roman"/>
          <w:sz w:val="28"/>
          <w:szCs w:val="28"/>
        </w:rPr>
        <w:t>), необходимое количество тренеров и обслуживающего персонала (специалисты, судьи и т</w:t>
      </w:r>
      <w:r w:rsidR="00160754">
        <w:rPr>
          <w:rFonts w:ascii="Times New Roman" w:hAnsi="Times New Roman" w:cs="Times New Roman"/>
          <w:sz w:val="28"/>
          <w:szCs w:val="28"/>
        </w:rPr>
        <w:t>.п.) из расчета на одну команду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543248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9A1F0C">
        <w:rPr>
          <w:rFonts w:ascii="Times New Roman" w:hAnsi="Times New Roman" w:cs="Times New Roman"/>
          <w:sz w:val="28"/>
          <w:szCs w:val="28"/>
        </w:rPr>
        <w:t xml:space="preserve">«Обеспечение безопасности участников и зрителей, медицинское и </w:t>
      </w:r>
      <w:r w:rsidRPr="00543248">
        <w:rPr>
          <w:rFonts w:ascii="Times New Roman" w:hAnsi="Times New Roman" w:cs="Times New Roman"/>
          <w:sz w:val="28"/>
          <w:szCs w:val="28"/>
        </w:rPr>
        <w:t>антидопинговое обеспечение физкультурных мероприятий</w:t>
      </w:r>
      <w:r w:rsidR="00543248" w:rsidRPr="00543248">
        <w:rPr>
          <w:rFonts w:ascii="Times New Roman" w:hAnsi="Times New Roman" w:cs="Times New Roman"/>
          <w:sz w:val="28"/>
          <w:szCs w:val="28"/>
        </w:rPr>
        <w:t>»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9A1F0C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A1F0C">
        <w:rPr>
          <w:rFonts w:ascii="Times New Roman" w:hAnsi="Times New Roman" w:cs="Times New Roman"/>
          <w:sz w:val="28"/>
          <w:szCs w:val="28"/>
        </w:rPr>
        <w:t>) «Страхование участников»: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0C">
        <w:rPr>
          <w:rFonts w:ascii="Times New Roman" w:hAnsi="Times New Roman" w:cs="Times New Roman"/>
          <w:sz w:val="28"/>
          <w:szCs w:val="28"/>
        </w:rPr>
        <w:t xml:space="preserve">требования по страхованию жизни и здоровья участников </w:t>
      </w:r>
      <w:r>
        <w:rPr>
          <w:rFonts w:ascii="Times New Roman" w:hAnsi="Times New Roman" w:cs="Times New Roman"/>
          <w:sz w:val="28"/>
          <w:szCs w:val="28"/>
        </w:rPr>
        <w:t>физкультурных мероприятий</w:t>
      </w:r>
      <w:r w:rsidR="00160754">
        <w:rPr>
          <w:rFonts w:ascii="Times New Roman" w:hAnsi="Times New Roman" w:cs="Times New Roman"/>
          <w:sz w:val="28"/>
          <w:szCs w:val="28"/>
        </w:rPr>
        <w:t xml:space="preserve"> от несчастных случаев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267D8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390C69">
        <w:rPr>
          <w:rFonts w:ascii="Times New Roman" w:hAnsi="Times New Roman" w:cs="Times New Roman"/>
          <w:sz w:val="28"/>
          <w:szCs w:val="28"/>
        </w:rPr>
        <w:t xml:space="preserve"> </w:t>
      </w:r>
      <w:r w:rsidRPr="00267D81">
        <w:rPr>
          <w:rFonts w:ascii="Times New Roman" w:hAnsi="Times New Roman" w:cs="Times New Roman"/>
          <w:sz w:val="28"/>
          <w:szCs w:val="28"/>
        </w:rPr>
        <w:t>«Условия финансирования»: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 xml:space="preserve">сведения об источниках и условиях финансового обеспечения </w:t>
      </w:r>
      <w:r w:rsidR="00160754"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D1202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D12021">
        <w:rPr>
          <w:rFonts w:ascii="Times New Roman" w:hAnsi="Times New Roman" w:cs="Times New Roman"/>
          <w:sz w:val="28"/>
          <w:szCs w:val="28"/>
        </w:rPr>
        <w:t>«Условия подведения итогов»: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 xml:space="preserve">условия (принципы и критерии) определения победителей и призеров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D12021">
        <w:rPr>
          <w:rFonts w:ascii="Times New Roman" w:hAnsi="Times New Roman" w:cs="Times New Roman"/>
          <w:sz w:val="28"/>
          <w:szCs w:val="28"/>
        </w:rPr>
        <w:t xml:space="preserve"> как в отдельных видах программы среди </w:t>
      </w:r>
      <w:r w:rsidR="006003C2">
        <w:rPr>
          <w:rFonts w:ascii="Times New Roman" w:hAnsi="Times New Roman" w:cs="Times New Roman"/>
          <w:sz w:val="28"/>
          <w:szCs w:val="28"/>
        </w:rPr>
        <w:t>участнико</w:t>
      </w:r>
      <w:r w:rsidRPr="00D12021">
        <w:rPr>
          <w:rFonts w:ascii="Times New Roman" w:hAnsi="Times New Roman" w:cs="Times New Roman"/>
          <w:sz w:val="28"/>
          <w:szCs w:val="28"/>
        </w:rPr>
        <w:t>в, так и в командном зачете;</w:t>
      </w:r>
    </w:p>
    <w:p w:rsidR="006003C2" w:rsidRPr="00543248" w:rsidRDefault="006003C2" w:rsidP="006003C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43248">
        <w:rPr>
          <w:rFonts w:ascii="Times New Roman" w:hAnsi="Times New Roman" w:cs="Times New Roman"/>
          <w:sz w:val="28"/>
        </w:rPr>
        <w:t xml:space="preserve">сроки представления организаторами итоговых протоколов и отчетов  о проведении физкультурного мероприятия на бумажном </w:t>
      </w:r>
      <w:r w:rsidR="00160754">
        <w:rPr>
          <w:rFonts w:ascii="Times New Roman" w:hAnsi="Times New Roman" w:cs="Times New Roman"/>
          <w:sz w:val="28"/>
        </w:rPr>
        <w:t>и электронном носителях в Отдел</w:t>
      </w:r>
      <w:r w:rsidR="006022D0">
        <w:rPr>
          <w:rFonts w:ascii="Times New Roman" w:hAnsi="Times New Roman" w:cs="Times New Roman"/>
          <w:sz w:val="28"/>
        </w:rPr>
        <w:t>;</w:t>
      </w:r>
    </w:p>
    <w:p w:rsidR="0086377A" w:rsidRPr="00D1202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D12021">
        <w:rPr>
          <w:rFonts w:ascii="Times New Roman" w:hAnsi="Times New Roman" w:cs="Times New Roman"/>
          <w:sz w:val="28"/>
          <w:szCs w:val="28"/>
        </w:rPr>
        <w:t>«Награждение победителей и призеров»:</w:t>
      </w:r>
    </w:p>
    <w:p w:rsidR="0086377A" w:rsidRPr="00D1202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 xml:space="preserve">порядок и условия награждения победителей и призеров </w:t>
      </w:r>
      <w:r>
        <w:rPr>
          <w:rFonts w:ascii="Times New Roman" w:hAnsi="Times New Roman" w:cs="Times New Roman"/>
          <w:sz w:val="28"/>
          <w:szCs w:val="28"/>
        </w:rPr>
        <w:t>физкультурных мероприятий</w:t>
      </w:r>
      <w:r w:rsidRPr="00D12021">
        <w:rPr>
          <w:rFonts w:ascii="Times New Roman" w:hAnsi="Times New Roman" w:cs="Times New Roman"/>
          <w:sz w:val="28"/>
          <w:szCs w:val="28"/>
        </w:rPr>
        <w:t>;</w:t>
      </w:r>
    </w:p>
    <w:p w:rsidR="0086377A" w:rsidRPr="00D1202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порядок награждения тренеров, подготовивших победителей;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количество и на</w:t>
      </w:r>
      <w:r w:rsidR="00160754">
        <w:rPr>
          <w:rFonts w:ascii="Times New Roman" w:hAnsi="Times New Roman" w:cs="Times New Roman"/>
          <w:sz w:val="28"/>
          <w:szCs w:val="28"/>
        </w:rPr>
        <w:t>именование наградного материала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267D8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267D81">
        <w:rPr>
          <w:rFonts w:ascii="Times New Roman" w:hAnsi="Times New Roman" w:cs="Times New Roman"/>
          <w:sz w:val="28"/>
          <w:szCs w:val="28"/>
        </w:rPr>
        <w:t>«Заявки на участие»:</w:t>
      </w:r>
    </w:p>
    <w:p w:rsidR="0086377A" w:rsidRPr="00267D8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 xml:space="preserve">сроки и порядок подачи заявок на участие в </w:t>
      </w:r>
      <w:r>
        <w:rPr>
          <w:rFonts w:ascii="Times New Roman" w:hAnsi="Times New Roman" w:cs="Times New Roman"/>
          <w:sz w:val="28"/>
          <w:szCs w:val="28"/>
        </w:rPr>
        <w:t>физкультурных мероприятиях</w:t>
      </w:r>
      <w:r w:rsidRPr="00267D81">
        <w:rPr>
          <w:rFonts w:ascii="Times New Roman" w:hAnsi="Times New Roman" w:cs="Times New Roman"/>
          <w:sz w:val="28"/>
          <w:szCs w:val="28"/>
        </w:rPr>
        <w:t>;</w:t>
      </w:r>
    </w:p>
    <w:p w:rsidR="0086377A" w:rsidRPr="006003C2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>перечень документов, представляемых в комиссию</w:t>
      </w:r>
      <w:r w:rsidR="006003C2" w:rsidRPr="006003C2">
        <w:rPr>
          <w:rFonts w:ascii="Times New Roman" w:hAnsi="Times New Roman" w:cs="Times New Roman"/>
          <w:color w:val="FF0000"/>
          <w:sz w:val="28"/>
        </w:rPr>
        <w:t xml:space="preserve"> </w:t>
      </w:r>
      <w:r w:rsidR="006003C2" w:rsidRPr="006003C2">
        <w:rPr>
          <w:rFonts w:ascii="Times New Roman" w:hAnsi="Times New Roman" w:cs="Times New Roman"/>
          <w:sz w:val="28"/>
        </w:rPr>
        <w:t>по допуску участников физкультурного мероприятия</w:t>
      </w:r>
      <w:r w:rsidRPr="006003C2">
        <w:rPr>
          <w:rFonts w:ascii="Times New Roman" w:hAnsi="Times New Roman" w:cs="Times New Roman"/>
          <w:sz w:val="28"/>
          <w:szCs w:val="28"/>
        </w:rPr>
        <w:t>;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 xml:space="preserve">почтовый адрес и иные необходимые реквизиты организаторов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267D81">
        <w:rPr>
          <w:rFonts w:ascii="Times New Roman" w:hAnsi="Times New Roman" w:cs="Times New Roman"/>
          <w:sz w:val="28"/>
          <w:szCs w:val="28"/>
        </w:rPr>
        <w:t xml:space="preserve"> для направления заявок (адрес электронной почты, телефон/факс)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3C2" w:rsidRDefault="0086377A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 (маршрут) проезда к месту размещения участников мероприятия и проведения мероприятия, условия</w:t>
      </w:r>
      <w:r w:rsidR="006022D0">
        <w:rPr>
          <w:rFonts w:ascii="Times New Roman" w:hAnsi="Times New Roman" w:cs="Times New Roman"/>
          <w:sz w:val="28"/>
          <w:szCs w:val="28"/>
        </w:rPr>
        <w:t xml:space="preserve"> их встречи (при необходимости).</w:t>
      </w:r>
    </w:p>
    <w:p w:rsidR="00FB1D7B" w:rsidRPr="007C3BA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C3BAA">
        <w:rPr>
          <w:rFonts w:ascii="Times New Roman" w:hAnsi="Times New Roman" w:cs="Times New Roman"/>
          <w:sz w:val="28"/>
        </w:rPr>
        <w:t>2.3.</w:t>
      </w:r>
      <w:r w:rsidR="002C2875">
        <w:rPr>
          <w:rFonts w:ascii="Times New Roman" w:hAnsi="Times New Roman" w:cs="Times New Roman"/>
          <w:sz w:val="28"/>
        </w:rPr>
        <w:t> </w:t>
      </w:r>
      <w:r w:rsidRPr="007C3BAA">
        <w:rPr>
          <w:rFonts w:ascii="Times New Roman" w:hAnsi="Times New Roman" w:cs="Times New Roman"/>
          <w:sz w:val="28"/>
        </w:rPr>
        <w:t xml:space="preserve">Проект Положения, разработанный в соответствии с Порядком, </w:t>
      </w:r>
      <w:r w:rsidRPr="007C3BAA">
        <w:rPr>
          <w:rFonts w:ascii="Times New Roman" w:hAnsi="Times New Roman" w:cs="Times New Roman"/>
          <w:sz w:val="28"/>
        </w:rPr>
        <w:lastRenderedPageBreak/>
        <w:t xml:space="preserve">представляется на утверждение в </w:t>
      </w:r>
      <w:r w:rsidR="00F42C1E" w:rsidRPr="007C3BAA">
        <w:rPr>
          <w:rFonts w:ascii="Times New Roman" w:hAnsi="Times New Roman" w:cs="Times New Roman"/>
          <w:sz w:val="28"/>
        </w:rPr>
        <w:t>Отдел</w:t>
      </w:r>
      <w:r w:rsidRPr="007C3BAA">
        <w:rPr>
          <w:rFonts w:ascii="Times New Roman" w:hAnsi="Times New Roman" w:cs="Times New Roman"/>
          <w:sz w:val="28"/>
        </w:rPr>
        <w:t xml:space="preserve"> на бумажном носителе в количестве </w:t>
      </w:r>
      <w:r w:rsidR="00F42C1E" w:rsidRPr="007C3BAA">
        <w:rPr>
          <w:rFonts w:ascii="Times New Roman" w:hAnsi="Times New Roman" w:cs="Times New Roman"/>
          <w:sz w:val="28"/>
        </w:rPr>
        <w:t xml:space="preserve">           </w:t>
      </w:r>
      <w:r w:rsidRPr="007C3BAA">
        <w:rPr>
          <w:rFonts w:ascii="Times New Roman" w:hAnsi="Times New Roman" w:cs="Times New Roman"/>
          <w:sz w:val="28"/>
        </w:rPr>
        <w:t xml:space="preserve">экземпляров, равном количеству организаторов физкультурного мероприятия и один дополнительный экземпляр для </w:t>
      </w:r>
      <w:r w:rsidR="00F42C1E" w:rsidRPr="007C3BAA">
        <w:rPr>
          <w:rFonts w:ascii="Times New Roman" w:hAnsi="Times New Roman" w:cs="Times New Roman"/>
          <w:sz w:val="28"/>
        </w:rPr>
        <w:t>Отдела</w:t>
      </w:r>
      <w:r w:rsidRPr="007C3BAA">
        <w:rPr>
          <w:rFonts w:ascii="Times New Roman" w:hAnsi="Times New Roman" w:cs="Times New Roman"/>
          <w:sz w:val="28"/>
        </w:rPr>
        <w:t>, а также на электронном носителе.</w:t>
      </w:r>
    </w:p>
    <w:p w:rsidR="00FB1D7B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C3BAA">
        <w:rPr>
          <w:rFonts w:ascii="Times New Roman" w:hAnsi="Times New Roman" w:cs="Times New Roman"/>
          <w:sz w:val="28"/>
        </w:rPr>
        <w:t>2.4.</w:t>
      </w:r>
      <w:r w:rsidR="002C2875">
        <w:rPr>
          <w:rFonts w:ascii="Times New Roman" w:hAnsi="Times New Roman" w:cs="Times New Roman"/>
          <w:sz w:val="28"/>
        </w:rPr>
        <w:t> </w:t>
      </w:r>
      <w:r w:rsidRPr="007C3BAA">
        <w:rPr>
          <w:rFonts w:ascii="Times New Roman" w:hAnsi="Times New Roman" w:cs="Times New Roman"/>
          <w:sz w:val="28"/>
        </w:rPr>
        <w:t>При необходимости организаторы физкультурного мероприятия разрабатывают и утверждают регламенты, которые детализируют информацию Положения и не могут ему противоречить.</w:t>
      </w:r>
    </w:p>
    <w:p w:rsidR="00FB1D7B" w:rsidRPr="003E11F6" w:rsidRDefault="00FB1D7B" w:rsidP="00050B5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B1D7B" w:rsidRPr="00306E2A" w:rsidRDefault="00FB1D7B" w:rsidP="00050B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306E2A">
        <w:rPr>
          <w:rFonts w:ascii="Times New Roman" w:hAnsi="Times New Roman" w:cs="Times New Roman"/>
          <w:b w:val="0"/>
          <w:sz w:val="28"/>
        </w:rPr>
        <w:t>3. Требования к содержанию положений</w:t>
      </w:r>
      <w:r w:rsidR="00306E2A" w:rsidRPr="00306E2A">
        <w:rPr>
          <w:rFonts w:ascii="Times New Roman" w:hAnsi="Times New Roman" w:cs="Times New Roman"/>
          <w:b w:val="0"/>
          <w:sz w:val="28"/>
        </w:rPr>
        <w:t xml:space="preserve"> (регламентов)</w:t>
      </w:r>
    </w:p>
    <w:p w:rsidR="00FB1D7B" w:rsidRPr="00306E2A" w:rsidRDefault="00FB1D7B" w:rsidP="00050B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306E2A">
        <w:rPr>
          <w:rFonts w:ascii="Times New Roman" w:hAnsi="Times New Roman" w:cs="Times New Roman"/>
          <w:b w:val="0"/>
          <w:sz w:val="28"/>
        </w:rPr>
        <w:t>об официальных спортивных соревнованиях</w:t>
      </w:r>
    </w:p>
    <w:p w:rsidR="00FB1D7B" w:rsidRPr="003E11F6" w:rsidRDefault="00FB1D7B" w:rsidP="00050B58">
      <w:pPr>
        <w:pStyle w:val="ConsPlusNormal"/>
        <w:jc w:val="both"/>
        <w:rPr>
          <w:rFonts w:ascii="Times New Roman" w:hAnsi="Times New Roman" w:cs="Times New Roman"/>
          <w:color w:val="FF0000"/>
          <w:sz w:val="28"/>
        </w:rPr>
      </w:pPr>
    </w:p>
    <w:p w:rsidR="00FB1D7B" w:rsidRPr="00306E2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 xml:space="preserve">3.1. Положения </w:t>
      </w:r>
      <w:r w:rsidR="00306E2A" w:rsidRPr="00306E2A">
        <w:rPr>
          <w:rFonts w:ascii="Times New Roman" w:hAnsi="Times New Roman" w:cs="Times New Roman"/>
          <w:sz w:val="28"/>
          <w:szCs w:val="28"/>
        </w:rPr>
        <w:t xml:space="preserve">(регламенты) </w:t>
      </w:r>
      <w:r w:rsidRPr="00306E2A">
        <w:rPr>
          <w:rFonts w:ascii="Times New Roman" w:hAnsi="Times New Roman" w:cs="Times New Roman"/>
          <w:sz w:val="28"/>
          <w:szCs w:val="28"/>
        </w:rPr>
        <w:t xml:space="preserve">о городских </w:t>
      </w:r>
      <w:r w:rsidR="00224BE7" w:rsidRPr="00306E2A">
        <w:rPr>
          <w:rFonts w:ascii="Times New Roman" w:hAnsi="Times New Roman" w:cs="Times New Roman"/>
          <w:sz w:val="28"/>
          <w:szCs w:val="28"/>
        </w:rPr>
        <w:t xml:space="preserve">и районных </w:t>
      </w:r>
      <w:r w:rsidRPr="00306E2A">
        <w:rPr>
          <w:rFonts w:ascii="Times New Roman" w:hAnsi="Times New Roman" w:cs="Times New Roman"/>
          <w:sz w:val="28"/>
          <w:szCs w:val="28"/>
        </w:rPr>
        <w:t xml:space="preserve">официальных спортивных соревнованиях </w:t>
      </w:r>
      <w:r w:rsidR="00306E2A" w:rsidRPr="00306E2A">
        <w:rPr>
          <w:rFonts w:ascii="Times New Roman" w:hAnsi="Times New Roman" w:cs="Times New Roman"/>
          <w:sz w:val="28"/>
          <w:szCs w:val="28"/>
        </w:rPr>
        <w:t xml:space="preserve">составляются на все </w:t>
      </w:r>
      <w:r w:rsidRPr="00306E2A">
        <w:rPr>
          <w:rFonts w:ascii="Times New Roman" w:hAnsi="Times New Roman" w:cs="Times New Roman"/>
          <w:sz w:val="28"/>
          <w:szCs w:val="28"/>
        </w:rPr>
        <w:t xml:space="preserve">спортивные соревнования муниципального уровня по виду спорта, проведение которых планируется </w:t>
      </w:r>
      <w:r w:rsidR="00224BE7" w:rsidRPr="00306E2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06E2A">
        <w:rPr>
          <w:rFonts w:ascii="Times New Roman" w:hAnsi="Times New Roman" w:cs="Times New Roman"/>
          <w:sz w:val="28"/>
          <w:szCs w:val="28"/>
        </w:rPr>
        <w:t>в календарном году.</w:t>
      </w:r>
    </w:p>
    <w:p w:rsidR="00FB1D7B" w:rsidRPr="00306E2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>3.2. Положение должно содержать следующие разделы и подразделы:</w:t>
      </w:r>
    </w:p>
    <w:p w:rsidR="00FB1D7B" w:rsidRPr="00306E2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>1</w:t>
      </w:r>
      <w:r w:rsidR="00306E2A" w:rsidRPr="00306E2A">
        <w:rPr>
          <w:rFonts w:ascii="Times New Roman" w:hAnsi="Times New Roman" w:cs="Times New Roman"/>
          <w:sz w:val="28"/>
          <w:szCs w:val="28"/>
        </w:rPr>
        <w:t>)</w:t>
      </w:r>
      <w:r w:rsidRPr="00306E2A">
        <w:rPr>
          <w:rFonts w:ascii="Times New Roman" w:hAnsi="Times New Roman" w:cs="Times New Roman"/>
          <w:sz w:val="28"/>
          <w:szCs w:val="28"/>
        </w:rPr>
        <w:t xml:space="preserve"> «Общие положения»:</w:t>
      </w:r>
    </w:p>
    <w:p w:rsidR="00FB1D7B" w:rsidRPr="00306E2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>ссылку на решения и документы, являющиеся основанием для проведения спортивных соревнований</w:t>
      </w:r>
      <w:r w:rsidR="00390C69">
        <w:rPr>
          <w:rFonts w:ascii="Times New Roman" w:hAnsi="Times New Roman" w:cs="Times New Roman"/>
          <w:sz w:val="28"/>
          <w:szCs w:val="28"/>
        </w:rPr>
        <w:t xml:space="preserve"> (календарный план)</w:t>
      </w:r>
      <w:r w:rsidRPr="00306E2A">
        <w:rPr>
          <w:rFonts w:ascii="Times New Roman" w:hAnsi="Times New Roman" w:cs="Times New Roman"/>
          <w:sz w:val="28"/>
          <w:szCs w:val="28"/>
        </w:rPr>
        <w:t>:</w:t>
      </w:r>
    </w:p>
    <w:p w:rsidR="00FB1D7B" w:rsidRPr="00306E2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>ссылку на правила вида спорта, в соответствии с которым проводится спортивное соревнование и иные нормативные документы, регламентирующие порядок проведения спортивных соревнований;</w:t>
      </w:r>
    </w:p>
    <w:p w:rsidR="00FB1D7B" w:rsidRPr="00306E2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>указание на цель – развитие вида спорта и задачи проведения спортивного соревнования, соответствующие основным полномочиям муниципального образования в вопросах развития физической культуры и</w:t>
      </w:r>
      <w:r w:rsidR="00224BE7" w:rsidRPr="00306E2A">
        <w:rPr>
          <w:rFonts w:ascii="Times New Roman" w:hAnsi="Times New Roman" w:cs="Times New Roman"/>
          <w:sz w:val="28"/>
          <w:szCs w:val="28"/>
        </w:rPr>
        <w:t xml:space="preserve"> </w:t>
      </w:r>
      <w:r w:rsidRPr="00306E2A">
        <w:rPr>
          <w:rFonts w:ascii="Times New Roman" w:hAnsi="Times New Roman" w:cs="Times New Roman"/>
          <w:sz w:val="28"/>
          <w:szCs w:val="28"/>
        </w:rPr>
        <w:t>спорта;</w:t>
      </w:r>
    </w:p>
    <w:p w:rsidR="00FB1D7B" w:rsidRPr="00306E2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>требование, запрещающее оказывать противоправное влияние на результаты спортивных соревновани</w:t>
      </w:r>
      <w:r w:rsidR="00224BE7" w:rsidRPr="00306E2A">
        <w:rPr>
          <w:rFonts w:ascii="Times New Roman" w:hAnsi="Times New Roman" w:cs="Times New Roman"/>
          <w:sz w:val="28"/>
          <w:szCs w:val="28"/>
        </w:rPr>
        <w:t>й</w:t>
      </w:r>
      <w:r w:rsidRPr="00306E2A">
        <w:rPr>
          <w:rFonts w:ascii="Times New Roman" w:hAnsi="Times New Roman" w:cs="Times New Roman"/>
          <w:sz w:val="28"/>
          <w:szCs w:val="28"/>
        </w:rPr>
        <w:t>;</w:t>
      </w:r>
    </w:p>
    <w:p w:rsidR="00FB1D7B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 xml:space="preserve">требование, запрещающее участвовать в азартных играх в букмекерских конторах и тотализаторах путем заключения пари на официальные спортивные соревнования в соответствии с требованиями, установленными </w:t>
      </w:r>
      <w:hyperlink r:id="rId8" w:history="1">
        <w:r w:rsidRPr="00306E2A">
          <w:rPr>
            <w:rFonts w:ascii="Times New Roman" w:hAnsi="Times New Roman" w:cs="Times New Roman"/>
            <w:sz w:val="28"/>
            <w:szCs w:val="28"/>
          </w:rPr>
          <w:t>пунктом 3 части 4 статьи 26.2</w:t>
        </w:r>
      </w:hyperlink>
      <w:r w:rsidRPr="00306E2A">
        <w:rPr>
          <w:rFonts w:ascii="Times New Roman" w:hAnsi="Times New Roman" w:cs="Times New Roman"/>
          <w:sz w:val="28"/>
          <w:szCs w:val="28"/>
        </w:rPr>
        <w:t xml:space="preserve"> Федерального закона от 4 декабря 2007 г</w:t>
      </w:r>
      <w:r w:rsidR="00D737F3">
        <w:rPr>
          <w:rFonts w:ascii="Times New Roman" w:hAnsi="Times New Roman" w:cs="Times New Roman"/>
          <w:sz w:val="28"/>
          <w:szCs w:val="28"/>
        </w:rPr>
        <w:t>.</w:t>
      </w:r>
      <w:r w:rsidRPr="00306E2A">
        <w:rPr>
          <w:rFonts w:ascii="Times New Roman" w:hAnsi="Times New Roman" w:cs="Times New Roman"/>
          <w:sz w:val="28"/>
          <w:szCs w:val="28"/>
        </w:rPr>
        <w:t xml:space="preserve"> № 329-ФЗ</w:t>
      </w:r>
      <w:r w:rsidR="00224BE7" w:rsidRPr="00306E2A">
        <w:rPr>
          <w:rFonts w:ascii="Times New Roman" w:hAnsi="Times New Roman" w:cs="Times New Roman"/>
          <w:sz w:val="28"/>
          <w:szCs w:val="28"/>
        </w:rPr>
        <w:t xml:space="preserve"> </w:t>
      </w:r>
      <w:r w:rsidR="003D563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06E2A">
        <w:rPr>
          <w:rFonts w:ascii="Times New Roman" w:hAnsi="Times New Roman" w:cs="Times New Roman"/>
          <w:sz w:val="28"/>
          <w:szCs w:val="28"/>
        </w:rPr>
        <w:t>«О физической культуре и спорте в Российской Федерации»;</w:t>
      </w:r>
    </w:p>
    <w:p w:rsidR="00543248" w:rsidRPr="00543248" w:rsidRDefault="00543248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248">
        <w:rPr>
          <w:rFonts w:ascii="Times New Roman" w:hAnsi="Times New Roman" w:cs="Times New Roman"/>
          <w:sz w:val="28"/>
          <w:szCs w:val="28"/>
        </w:rPr>
        <w:t>место и сроки проведения спортивного соревнования:</w:t>
      </w:r>
    </w:p>
    <w:p w:rsidR="00543248" w:rsidRPr="00543248" w:rsidRDefault="00543248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43248">
        <w:rPr>
          <w:rFonts w:ascii="Times New Roman" w:hAnsi="Times New Roman" w:cs="Times New Roman"/>
          <w:sz w:val="28"/>
        </w:rPr>
        <w:t>место проведения (адрес, спортивная база/объект (по возможности));</w:t>
      </w:r>
    </w:p>
    <w:p w:rsidR="00543248" w:rsidRPr="00543248" w:rsidRDefault="00543248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248">
        <w:rPr>
          <w:rFonts w:ascii="Times New Roman" w:hAnsi="Times New Roman" w:cs="Times New Roman"/>
          <w:sz w:val="28"/>
          <w:szCs w:val="28"/>
        </w:rPr>
        <w:t xml:space="preserve">сроки проведения спортивного соревнования, включая дни приезда </w:t>
      </w:r>
      <w:r w:rsidR="00D737F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43248">
        <w:rPr>
          <w:rFonts w:ascii="Times New Roman" w:hAnsi="Times New Roman" w:cs="Times New Roman"/>
          <w:sz w:val="28"/>
          <w:szCs w:val="28"/>
        </w:rPr>
        <w:t>и отъезда участников;</w:t>
      </w:r>
    </w:p>
    <w:p w:rsidR="002C2875" w:rsidRDefault="002C2875" w:rsidP="002C287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требование о запрете взимать заявочные взносы и (или) аналогичные по своему характеру или назначению сборы со спортсмено</w:t>
      </w:r>
      <w:r w:rsidR="006022D0">
        <w:rPr>
          <w:rFonts w:ascii="Times New Roman" w:hAnsi="Times New Roman" w:cs="Times New Roman"/>
          <w:sz w:val="28"/>
        </w:rPr>
        <w:t>в, не достигших возраста 18 лет</w:t>
      </w:r>
      <w:r w:rsidR="0017491C">
        <w:rPr>
          <w:rFonts w:ascii="Times New Roman" w:hAnsi="Times New Roman" w:cs="Times New Roman"/>
          <w:sz w:val="28"/>
        </w:rPr>
        <w:t>;</w:t>
      </w:r>
    </w:p>
    <w:p w:rsidR="00390C69" w:rsidRPr="0082445D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2445D">
        <w:rPr>
          <w:rFonts w:ascii="Times New Roman" w:hAnsi="Times New Roman" w:cs="Times New Roman"/>
          <w:sz w:val="28"/>
          <w:szCs w:val="28"/>
        </w:rPr>
        <w:t>«Классификация спортивного соревнования»:</w:t>
      </w:r>
    </w:p>
    <w:p w:rsidR="00390C69" w:rsidRPr="0082445D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45D">
        <w:rPr>
          <w:rFonts w:ascii="Times New Roman" w:hAnsi="Times New Roman" w:cs="Times New Roman"/>
          <w:sz w:val="28"/>
          <w:szCs w:val="28"/>
        </w:rPr>
        <w:t>указание на классификацию спортивного соревнования (личные соревнования, командные соревнования, лично-командные соревнования</w:t>
      </w:r>
      <w:r w:rsidR="004F7BF4">
        <w:rPr>
          <w:rFonts w:ascii="Times New Roman" w:hAnsi="Times New Roman" w:cs="Times New Roman"/>
          <w:sz w:val="28"/>
          <w:szCs w:val="28"/>
        </w:rPr>
        <w:t>)</w:t>
      </w:r>
      <w:r w:rsidRPr="0082445D">
        <w:rPr>
          <w:rFonts w:ascii="Times New Roman" w:hAnsi="Times New Roman" w:cs="Times New Roman"/>
          <w:sz w:val="28"/>
          <w:szCs w:val="28"/>
        </w:rPr>
        <w:t>;</w:t>
      </w:r>
    </w:p>
    <w:p w:rsidR="00390C6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45D">
        <w:rPr>
          <w:rFonts w:ascii="Times New Roman" w:hAnsi="Times New Roman" w:cs="Times New Roman"/>
          <w:sz w:val="28"/>
          <w:szCs w:val="28"/>
        </w:rPr>
        <w:t>в случае определения лучших спортсменов по системе рейтинга</w:t>
      </w:r>
      <w:r w:rsidR="006022D0">
        <w:rPr>
          <w:rFonts w:ascii="Times New Roman" w:hAnsi="Times New Roman" w:cs="Times New Roman"/>
          <w:sz w:val="28"/>
          <w:szCs w:val="28"/>
        </w:rPr>
        <w:t xml:space="preserve"> указываются рейтинговые старты</w:t>
      </w:r>
      <w:r w:rsidR="0017491C">
        <w:rPr>
          <w:rFonts w:ascii="Times New Roman" w:hAnsi="Times New Roman" w:cs="Times New Roman"/>
          <w:sz w:val="28"/>
          <w:szCs w:val="28"/>
        </w:rPr>
        <w:t>;</w:t>
      </w:r>
    </w:p>
    <w:p w:rsidR="003D5632" w:rsidRDefault="003D5632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D7B" w:rsidRPr="00306E2A" w:rsidRDefault="00390C69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FB1D7B" w:rsidRPr="00306E2A">
        <w:rPr>
          <w:rFonts w:ascii="Times New Roman" w:hAnsi="Times New Roman" w:cs="Times New Roman"/>
          <w:sz w:val="28"/>
          <w:szCs w:val="28"/>
        </w:rPr>
        <w:t>«Организаторы спортивных соревнований»:</w:t>
      </w:r>
    </w:p>
    <w:p w:rsidR="00FB1D7B" w:rsidRPr="00306E2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>полные наименования (включая организационно-правовую форму) организ</w:t>
      </w:r>
      <w:r w:rsidR="006022D0">
        <w:rPr>
          <w:rFonts w:ascii="Times New Roman" w:hAnsi="Times New Roman" w:cs="Times New Roman"/>
          <w:sz w:val="28"/>
          <w:szCs w:val="28"/>
        </w:rPr>
        <w:t>аторов спортивного соревнования</w:t>
      </w:r>
      <w:r w:rsidR="0017491C">
        <w:rPr>
          <w:rFonts w:ascii="Times New Roman" w:hAnsi="Times New Roman" w:cs="Times New Roman"/>
          <w:sz w:val="28"/>
          <w:szCs w:val="28"/>
        </w:rPr>
        <w:t>;</w:t>
      </w:r>
    </w:p>
    <w:p w:rsidR="00390C69" w:rsidRPr="0082445D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82445D">
        <w:rPr>
          <w:rFonts w:ascii="Times New Roman" w:hAnsi="Times New Roman" w:cs="Times New Roman"/>
          <w:sz w:val="28"/>
          <w:szCs w:val="28"/>
        </w:rPr>
        <w:t>«Программа спортивного соревнования»:</w:t>
      </w:r>
    </w:p>
    <w:p w:rsidR="00390C69" w:rsidRPr="001B758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7589">
        <w:rPr>
          <w:rFonts w:ascii="Times New Roman" w:hAnsi="Times New Roman" w:cs="Times New Roman"/>
          <w:sz w:val="27"/>
          <w:szCs w:val="27"/>
        </w:rPr>
        <w:t>дата приезда и отъезда команд и участников спортивного соревнования;</w:t>
      </w:r>
    </w:p>
    <w:p w:rsidR="00390C69" w:rsidRPr="001B758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>дата и время заседания главной судейской коллегии;</w:t>
      </w:r>
    </w:p>
    <w:p w:rsidR="00390C69" w:rsidRPr="001B758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>расписание работы мандатной комиссии;</w:t>
      </w:r>
    </w:p>
    <w:p w:rsidR="00390C69" w:rsidRPr="001B758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>расписание стартов по дням с указанием видов программы спортивного соревнования и дисциплин;</w:t>
      </w:r>
    </w:p>
    <w:p w:rsidR="00390C69" w:rsidRPr="001B758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>дата и время проведения торжественных церемоний (открытие, закрытие, церемонии награждения);</w:t>
      </w:r>
    </w:p>
    <w:p w:rsidR="00390C69" w:rsidRPr="001B758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>другие сведения в соответствии со спецификой вида спорта;</w:t>
      </w:r>
    </w:p>
    <w:p w:rsidR="00390C69" w:rsidRPr="001B758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1B7589">
        <w:rPr>
          <w:rFonts w:ascii="Times New Roman" w:hAnsi="Times New Roman" w:cs="Times New Roman"/>
          <w:sz w:val="28"/>
          <w:szCs w:val="28"/>
        </w:rPr>
        <w:t>«Требования к участникам и условия их допуска»:</w:t>
      </w:r>
    </w:p>
    <w:p w:rsidR="00390C6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>условия, определяющие допуск команд, спортсменов к спортивному соревнованию;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состав участников спортивного соревнования;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численные составы команд (спортивная квалификация, возраст спортсменов), необходимое количество тренеров и обслуживающего персонала (специалисты, судьи и т.п.) из расчета на одну команду;</w:t>
      </w:r>
    </w:p>
    <w:p w:rsidR="00FB1D7B" w:rsidRPr="009A1F0C" w:rsidRDefault="00390C69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FB1D7B" w:rsidRPr="009A1F0C">
        <w:rPr>
          <w:rFonts w:ascii="Times New Roman" w:hAnsi="Times New Roman" w:cs="Times New Roman"/>
          <w:sz w:val="28"/>
          <w:szCs w:val="28"/>
        </w:rPr>
        <w:t>«Обеспечение безопасности участников и зрителей, медицинское и антидопинговое обеспечение спортивных соревнований»:</w:t>
      </w:r>
    </w:p>
    <w:p w:rsidR="00FB1D7B" w:rsidRPr="009A1F0C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0C">
        <w:rPr>
          <w:rFonts w:ascii="Times New Roman" w:hAnsi="Times New Roman" w:cs="Times New Roman"/>
          <w:sz w:val="28"/>
          <w:szCs w:val="28"/>
        </w:rPr>
        <w:t>требования по обеспечению безопасности участников и зрителей при проведении спортивного соревнования, ответственные исполнители;</w:t>
      </w:r>
    </w:p>
    <w:p w:rsidR="00FB1D7B" w:rsidRPr="009A1F0C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0C">
        <w:rPr>
          <w:rFonts w:ascii="Times New Roman" w:hAnsi="Times New Roman" w:cs="Times New Roman"/>
          <w:sz w:val="28"/>
          <w:szCs w:val="28"/>
        </w:rPr>
        <w:t>требования по медицинскому обеспечению участников спортивных соревнований;</w:t>
      </w:r>
    </w:p>
    <w:p w:rsidR="00FB1D7B" w:rsidRPr="009A1F0C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0C">
        <w:rPr>
          <w:rFonts w:ascii="Times New Roman" w:hAnsi="Times New Roman" w:cs="Times New Roman"/>
          <w:sz w:val="28"/>
          <w:szCs w:val="28"/>
        </w:rPr>
        <w:t>требования по соблюдению общероссийских антидопинговых правил;</w:t>
      </w:r>
    </w:p>
    <w:p w:rsidR="00FB1D7B" w:rsidRPr="009A1F0C" w:rsidRDefault="00390C69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1F0C" w:rsidRPr="009A1F0C">
        <w:rPr>
          <w:rFonts w:ascii="Times New Roman" w:hAnsi="Times New Roman" w:cs="Times New Roman"/>
          <w:sz w:val="28"/>
          <w:szCs w:val="28"/>
        </w:rPr>
        <w:t>)</w:t>
      </w:r>
      <w:r w:rsidR="00FF3DE5" w:rsidRPr="009A1F0C">
        <w:rPr>
          <w:rFonts w:ascii="Times New Roman" w:hAnsi="Times New Roman" w:cs="Times New Roman"/>
          <w:sz w:val="28"/>
          <w:szCs w:val="28"/>
        </w:rPr>
        <w:t xml:space="preserve"> </w:t>
      </w:r>
      <w:r w:rsidR="00FB1D7B" w:rsidRPr="009A1F0C">
        <w:rPr>
          <w:rFonts w:ascii="Times New Roman" w:hAnsi="Times New Roman" w:cs="Times New Roman"/>
          <w:sz w:val="28"/>
          <w:szCs w:val="28"/>
        </w:rPr>
        <w:t>«Страхование участников»:</w:t>
      </w:r>
    </w:p>
    <w:p w:rsidR="00FB1D7B" w:rsidRPr="009A1F0C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0C">
        <w:rPr>
          <w:rFonts w:ascii="Times New Roman" w:hAnsi="Times New Roman" w:cs="Times New Roman"/>
          <w:sz w:val="28"/>
          <w:szCs w:val="28"/>
        </w:rPr>
        <w:t>требования по страхованию жизни и здоровья участников спортивных соревнований от несчастных случаев;</w:t>
      </w:r>
    </w:p>
    <w:p w:rsidR="00390C69" w:rsidRPr="00267D8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390C69">
        <w:rPr>
          <w:rFonts w:ascii="Times New Roman" w:hAnsi="Times New Roman" w:cs="Times New Roman"/>
          <w:sz w:val="28"/>
          <w:szCs w:val="28"/>
        </w:rPr>
        <w:t xml:space="preserve"> </w:t>
      </w:r>
      <w:r w:rsidRPr="00267D81">
        <w:rPr>
          <w:rFonts w:ascii="Times New Roman" w:hAnsi="Times New Roman" w:cs="Times New Roman"/>
          <w:sz w:val="28"/>
          <w:szCs w:val="28"/>
        </w:rPr>
        <w:t>«Условия финансирования»:</w:t>
      </w:r>
    </w:p>
    <w:p w:rsidR="00390C69" w:rsidRPr="00267D8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>сведения об источниках и условиях финансового обеспечения спортивного соревнования;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D12021">
        <w:rPr>
          <w:rFonts w:ascii="Times New Roman" w:hAnsi="Times New Roman" w:cs="Times New Roman"/>
          <w:sz w:val="28"/>
          <w:szCs w:val="28"/>
        </w:rPr>
        <w:t>«Условия подведения итогов»: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условия (принципы и критерии) определения победителей и призеров спортивного соревнования как в отдельных видах программы среди спортсменов, так и в командном зачете;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D12021">
        <w:rPr>
          <w:rFonts w:ascii="Times New Roman" w:hAnsi="Times New Roman" w:cs="Times New Roman"/>
          <w:sz w:val="28"/>
          <w:szCs w:val="28"/>
        </w:rPr>
        <w:t>«Награждение победителей и призеров»: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порядок и условия награждения победителей и призеров спортивных соревнований;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порядок награждения тренеров, подготовивших победителей;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количество и наименование наградного материала;</w:t>
      </w:r>
    </w:p>
    <w:p w:rsidR="00390C69" w:rsidRPr="00267D8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267D81">
        <w:rPr>
          <w:rFonts w:ascii="Times New Roman" w:hAnsi="Times New Roman" w:cs="Times New Roman"/>
          <w:sz w:val="28"/>
          <w:szCs w:val="28"/>
        </w:rPr>
        <w:t>«Заявки на участие»:</w:t>
      </w:r>
    </w:p>
    <w:p w:rsidR="00390C69" w:rsidRPr="00267D8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>сроки и порядок подачи заявок на участие в спортивных соревнованиях;</w:t>
      </w:r>
    </w:p>
    <w:p w:rsidR="00390C69" w:rsidRPr="00267D8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>перечень документов, представляемых в мандатную комиссию;</w:t>
      </w:r>
    </w:p>
    <w:p w:rsidR="00390C6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 xml:space="preserve">почтовый адрес и иные необходимые реквизиты организаторов </w:t>
      </w:r>
      <w:r w:rsidRPr="00267D81">
        <w:rPr>
          <w:rFonts w:ascii="Times New Roman" w:hAnsi="Times New Roman" w:cs="Times New Roman"/>
          <w:sz w:val="28"/>
          <w:szCs w:val="28"/>
        </w:rPr>
        <w:lastRenderedPageBreak/>
        <w:t>спортивного соревнования для направления заявок (адрес электронной почты, телефон/факс)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7BF4" w:rsidRDefault="00390C69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 (маршрут) проезда к месту размещения участников соревнований и проведения соревнований, условия их встречи (при необходимости).</w:t>
      </w:r>
    </w:p>
    <w:p w:rsidR="00FB1D7B" w:rsidRPr="00733D11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D11">
        <w:rPr>
          <w:rFonts w:ascii="Times New Roman" w:hAnsi="Times New Roman" w:cs="Times New Roman"/>
          <w:sz w:val="28"/>
          <w:szCs w:val="28"/>
        </w:rPr>
        <w:t>3.</w:t>
      </w:r>
      <w:r w:rsidR="00267D81" w:rsidRPr="00733D11">
        <w:rPr>
          <w:rFonts w:ascii="Times New Roman" w:hAnsi="Times New Roman" w:cs="Times New Roman"/>
          <w:sz w:val="28"/>
          <w:szCs w:val="28"/>
        </w:rPr>
        <w:t>3</w:t>
      </w:r>
      <w:r w:rsidRPr="00733D11">
        <w:rPr>
          <w:rFonts w:ascii="Times New Roman" w:hAnsi="Times New Roman" w:cs="Times New Roman"/>
          <w:sz w:val="28"/>
          <w:szCs w:val="28"/>
        </w:rPr>
        <w:t xml:space="preserve">. Проект Положения, разработанный в соответствии с Порядком и его электронная версия, выполненная в текстовом редакторе MS Word, представляется на утверждение в </w:t>
      </w:r>
      <w:r w:rsidR="00FF3DE5" w:rsidRPr="00733D11">
        <w:rPr>
          <w:rFonts w:ascii="Times New Roman" w:hAnsi="Times New Roman" w:cs="Times New Roman"/>
          <w:sz w:val="28"/>
          <w:szCs w:val="28"/>
        </w:rPr>
        <w:t>Отдел</w:t>
      </w:r>
      <w:r w:rsidRPr="00733D11">
        <w:rPr>
          <w:rFonts w:ascii="Times New Roman" w:hAnsi="Times New Roman" w:cs="Times New Roman"/>
          <w:sz w:val="28"/>
          <w:szCs w:val="28"/>
        </w:rPr>
        <w:t xml:space="preserve"> в таком количестве экземпляров, которое соответствует количеству организаторов спортивных соревнований, включённых в Положение. Один утвержденный экземпляр Положения и его электронная версия остаются в </w:t>
      </w:r>
      <w:r w:rsidR="00FF3DE5" w:rsidRPr="00733D11">
        <w:rPr>
          <w:rFonts w:ascii="Times New Roman" w:hAnsi="Times New Roman" w:cs="Times New Roman"/>
          <w:sz w:val="28"/>
          <w:szCs w:val="28"/>
        </w:rPr>
        <w:t>Отделе</w:t>
      </w:r>
      <w:r w:rsidRPr="00733D11">
        <w:rPr>
          <w:rFonts w:ascii="Times New Roman" w:hAnsi="Times New Roman" w:cs="Times New Roman"/>
          <w:sz w:val="28"/>
          <w:szCs w:val="28"/>
        </w:rPr>
        <w:t>, другие экземпляры передаются организаторам спортивных соревнований.</w:t>
      </w:r>
    </w:p>
    <w:p w:rsidR="00FB1D7B" w:rsidRPr="00733D11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D11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информации в электронной версии Положения, представленной в </w:t>
      </w:r>
      <w:r w:rsidR="00FF3DE5" w:rsidRPr="00733D11">
        <w:rPr>
          <w:rFonts w:ascii="Times New Roman" w:hAnsi="Times New Roman" w:cs="Times New Roman"/>
          <w:sz w:val="28"/>
          <w:szCs w:val="28"/>
        </w:rPr>
        <w:t>Отдел</w:t>
      </w:r>
      <w:r w:rsidRPr="00733D11">
        <w:rPr>
          <w:rFonts w:ascii="Times New Roman" w:hAnsi="Times New Roman" w:cs="Times New Roman"/>
          <w:sz w:val="28"/>
          <w:szCs w:val="28"/>
        </w:rPr>
        <w:t>, возлагается на организаторов спортивных соревнований.</w:t>
      </w:r>
    </w:p>
    <w:p w:rsidR="00733D11" w:rsidRDefault="00733D11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При необходимости организаторы спортивного соревнования могут включать в Положение критерии включения спортсменов в списки кандидатов в спортивные сборные команды Ейского района по соответствующим видам спорта. </w:t>
      </w:r>
    </w:p>
    <w:p w:rsidR="00FB1D7B" w:rsidRPr="00733D11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D11">
        <w:rPr>
          <w:rFonts w:ascii="Times New Roman" w:hAnsi="Times New Roman" w:cs="Times New Roman"/>
          <w:sz w:val="28"/>
          <w:szCs w:val="28"/>
        </w:rPr>
        <w:t>3.</w:t>
      </w:r>
      <w:r w:rsidR="00733D11">
        <w:rPr>
          <w:rFonts w:ascii="Times New Roman" w:hAnsi="Times New Roman" w:cs="Times New Roman"/>
          <w:sz w:val="28"/>
          <w:szCs w:val="28"/>
        </w:rPr>
        <w:t>5</w:t>
      </w:r>
      <w:r w:rsidRPr="00733D11">
        <w:rPr>
          <w:rFonts w:ascii="Times New Roman" w:hAnsi="Times New Roman" w:cs="Times New Roman"/>
          <w:sz w:val="28"/>
          <w:szCs w:val="28"/>
        </w:rPr>
        <w:t>.</w:t>
      </w:r>
      <w:r w:rsidR="006F24EC">
        <w:rPr>
          <w:rFonts w:ascii="Times New Roman" w:hAnsi="Times New Roman" w:cs="Times New Roman"/>
          <w:sz w:val="28"/>
          <w:szCs w:val="28"/>
        </w:rPr>
        <w:t> </w:t>
      </w:r>
      <w:r w:rsidRPr="00733D11">
        <w:rPr>
          <w:rFonts w:ascii="Times New Roman" w:hAnsi="Times New Roman" w:cs="Times New Roman"/>
          <w:sz w:val="28"/>
          <w:szCs w:val="28"/>
        </w:rPr>
        <w:t>При необходимости организаторы спортивного соревнования разрабатывают и утверждают регламенты, которые детализируют информацию Положения</w:t>
      </w:r>
      <w:r w:rsidR="00733D11">
        <w:rPr>
          <w:rFonts w:ascii="Times New Roman" w:hAnsi="Times New Roman" w:cs="Times New Roman"/>
          <w:sz w:val="28"/>
          <w:szCs w:val="28"/>
        </w:rPr>
        <w:t xml:space="preserve"> и</w:t>
      </w:r>
      <w:r w:rsidRPr="00733D11">
        <w:rPr>
          <w:rFonts w:ascii="Times New Roman" w:hAnsi="Times New Roman" w:cs="Times New Roman"/>
          <w:sz w:val="28"/>
          <w:szCs w:val="28"/>
        </w:rPr>
        <w:t xml:space="preserve"> не могут ему противоречить.</w:t>
      </w:r>
    </w:p>
    <w:p w:rsidR="00682B05" w:rsidRPr="003E11F6" w:rsidRDefault="00682B05" w:rsidP="00050B58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141C2" w:rsidRPr="006141C2" w:rsidRDefault="006141C2" w:rsidP="006141C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6141C2">
        <w:rPr>
          <w:rFonts w:ascii="Times New Roman" w:hAnsi="Times New Roman" w:cs="Times New Roman"/>
          <w:b w:val="0"/>
          <w:sz w:val="28"/>
        </w:rPr>
        <w:t xml:space="preserve">4. Требования к содержанию положений </w:t>
      </w:r>
    </w:p>
    <w:p w:rsidR="006141C2" w:rsidRPr="006141C2" w:rsidRDefault="006141C2" w:rsidP="006141C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6141C2">
        <w:rPr>
          <w:rFonts w:ascii="Times New Roman" w:hAnsi="Times New Roman" w:cs="Times New Roman"/>
          <w:b w:val="0"/>
          <w:sz w:val="28"/>
        </w:rPr>
        <w:t>о тренировочных мероприятиях</w:t>
      </w:r>
    </w:p>
    <w:p w:rsidR="006141C2" w:rsidRPr="006141C2" w:rsidRDefault="006141C2" w:rsidP="006141C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141C2" w:rsidRPr="006141C2" w:rsidRDefault="006141C2" w:rsidP="00614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  <w:szCs w:val="28"/>
        </w:rPr>
        <w:t>4.1. Положения о тренировочных мероприятиях составляются с целью подготовки спортивных сборных команд муниципального образования Ейский район к официальным межмуниципальным и региональным спортивным соревнованиям.</w:t>
      </w:r>
    </w:p>
    <w:p w:rsidR="006141C2" w:rsidRPr="006141C2" w:rsidRDefault="006141C2" w:rsidP="00614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  <w:szCs w:val="28"/>
        </w:rPr>
        <w:t>4.2. Положение должно содержать следующие разделы и подразделы:</w:t>
      </w:r>
    </w:p>
    <w:p w:rsidR="006141C2" w:rsidRPr="006141C2" w:rsidRDefault="006141C2" w:rsidP="00614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  <w:szCs w:val="28"/>
        </w:rPr>
        <w:t>4.2.1. «</w:t>
      </w:r>
      <w:r w:rsidR="00584A99">
        <w:rPr>
          <w:rFonts w:ascii="Times New Roman" w:hAnsi="Times New Roman" w:cs="Times New Roman"/>
          <w:sz w:val="28"/>
          <w:szCs w:val="28"/>
        </w:rPr>
        <w:t>Общие положения</w:t>
      </w:r>
      <w:r w:rsidRPr="006141C2">
        <w:rPr>
          <w:rFonts w:ascii="Times New Roman" w:hAnsi="Times New Roman" w:cs="Times New Roman"/>
          <w:sz w:val="28"/>
          <w:szCs w:val="28"/>
        </w:rPr>
        <w:t>»:</w:t>
      </w:r>
    </w:p>
    <w:p w:rsidR="006141C2" w:rsidRDefault="006141C2" w:rsidP="00614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  <w:szCs w:val="28"/>
        </w:rPr>
        <w:t>определяется цель, перечисляются задачи, соответствующие основным направлениям развития вида спорта в Краснодарском крае;</w:t>
      </w:r>
    </w:p>
    <w:p w:rsidR="00160754" w:rsidRPr="00160754" w:rsidRDefault="00160754" w:rsidP="00160754">
      <w:pPr>
        <w:spacing w:after="0" w:line="240" w:lineRule="auto"/>
        <w:ind w:right="0" w:firstLine="709"/>
        <w:rPr>
          <w:color w:val="auto"/>
          <w:szCs w:val="28"/>
        </w:rPr>
      </w:pPr>
      <w:r w:rsidRPr="00160754">
        <w:rPr>
          <w:color w:val="auto"/>
          <w:szCs w:val="28"/>
        </w:rPr>
        <w:t>место и сроки проведения:</w:t>
      </w:r>
    </w:p>
    <w:p w:rsidR="00160754" w:rsidRDefault="00D737F3" w:rsidP="00160754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1</w:t>
      </w:r>
      <w:r w:rsidR="00160754" w:rsidRPr="00160754">
        <w:rPr>
          <w:color w:val="auto"/>
          <w:szCs w:val="28"/>
        </w:rPr>
        <w:t>) указывается муниципальное образование, наименование и адрес спортивной базы;</w:t>
      </w:r>
    </w:p>
    <w:p w:rsidR="008C1091" w:rsidRPr="00160754" w:rsidRDefault="00D737F3" w:rsidP="00160754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2</w:t>
      </w:r>
      <w:r w:rsidR="008C1091">
        <w:rPr>
          <w:color w:val="auto"/>
          <w:szCs w:val="28"/>
        </w:rPr>
        <w:t>) определяются сроки проведения, включая дни приезда и отъезда</w:t>
      </w:r>
      <w:r>
        <w:rPr>
          <w:color w:val="auto"/>
          <w:szCs w:val="28"/>
        </w:rPr>
        <w:t>.</w:t>
      </w:r>
    </w:p>
    <w:p w:rsidR="00584A99" w:rsidRPr="006141C2" w:rsidRDefault="00584A99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 </w:t>
      </w:r>
      <w:r w:rsidRPr="006141C2">
        <w:rPr>
          <w:rFonts w:ascii="Times New Roman" w:hAnsi="Times New Roman" w:cs="Times New Roman"/>
          <w:sz w:val="28"/>
          <w:szCs w:val="28"/>
        </w:rPr>
        <w:t>«Классификация тренировочного мероприятия»:</w:t>
      </w:r>
    </w:p>
    <w:p w:rsidR="00584A99" w:rsidRPr="006141C2" w:rsidRDefault="00584A99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  <w:szCs w:val="28"/>
        </w:rPr>
        <w:t>определяется классификация тренировочного мероприятия по целям и задачам (количество тренировочных мероприятий и их продолжительность, в зависимости от целей проведения, определяется в соответствии с федеральным стандартом спорти</w:t>
      </w:r>
      <w:r w:rsidR="00160754">
        <w:rPr>
          <w:rFonts w:ascii="Times New Roman" w:hAnsi="Times New Roman" w:cs="Times New Roman"/>
          <w:sz w:val="28"/>
          <w:szCs w:val="28"/>
        </w:rPr>
        <w:t>вной подготовки по виду спорта)</w:t>
      </w:r>
      <w:r w:rsidR="00D737F3">
        <w:rPr>
          <w:rFonts w:ascii="Times New Roman" w:hAnsi="Times New Roman" w:cs="Times New Roman"/>
          <w:sz w:val="28"/>
          <w:szCs w:val="28"/>
        </w:rPr>
        <w:t>.</w:t>
      </w:r>
    </w:p>
    <w:p w:rsidR="006141C2" w:rsidRPr="006141C2" w:rsidRDefault="006141C2" w:rsidP="00614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  <w:szCs w:val="28"/>
        </w:rPr>
        <w:t>4.2.</w:t>
      </w:r>
      <w:r w:rsidR="00584A99">
        <w:rPr>
          <w:rFonts w:ascii="Times New Roman" w:hAnsi="Times New Roman" w:cs="Times New Roman"/>
          <w:sz w:val="28"/>
          <w:szCs w:val="28"/>
        </w:rPr>
        <w:t>3</w:t>
      </w:r>
      <w:r w:rsidRPr="006141C2">
        <w:rPr>
          <w:rFonts w:ascii="Times New Roman" w:hAnsi="Times New Roman" w:cs="Times New Roman"/>
          <w:sz w:val="28"/>
          <w:szCs w:val="28"/>
        </w:rPr>
        <w:t>. «Организаторы тренировочного мероприятия»:</w:t>
      </w:r>
    </w:p>
    <w:p w:rsidR="006141C2" w:rsidRPr="006141C2" w:rsidRDefault="006141C2" w:rsidP="00614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  <w:szCs w:val="28"/>
        </w:rPr>
        <w:t>перечисляются организаторы тренировочного мероприятия (физкультурно-спортивные организаци</w:t>
      </w:r>
      <w:r w:rsidR="00160754">
        <w:rPr>
          <w:rFonts w:ascii="Times New Roman" w:hAnsi="Times New Roman" w:cs="Times New Roman"/>
          <w:sz w:val="28"/>
          <w:szCs w:val="28"/>
        </w:rPr>
        <w:t>и, спортивные федерации и т.д.).</w:t>
      </w:r>
    </w:p>
    <w:p w:rsidR="00160754" w:rsidRDefault="00584A99" w:rsidP="00584A99">
      <w:pPr>
        <w:spacing w:after="0" w:line="240" w:lineRule="auto"/>
        <w:ind w:right="0" w:firstLine="709"/>
        <w:rPr>
          <w:color w:val="auto"/>
          <w:szCs w:val="28"/>
        </w:rPr>
      </w:pPr>
      <w:r w:rsidRPr="006141C2">
        <w:rPr>
          <w:color w:val="auto"/>
          <w:szCs w:val="28"/>
        </w:rPr>
        <w:lastRenderedPageBreak/>
        <w:t>4.</w:t>
      </w:r>
      <w:r>
        <w:rPr>
          <w:color w:val="auto"/>
          <w:szCs w:val="28"/>
        </w:rPr>
        <w:t>2</w:t>
      </w:r>
      <w:r w:rsidRPr="006141C2">
        <w:rPr>
          <w:color w:val="auto"/>
          <w:szCs w:val="28"/>
        </w:rPr>
        <w:t>.</w:t>
      </w:r>
      <w:r>
        <w:rPr>
          <w:color w:val="auto"/>
          <w:szCs w:val="28"/>
        </w:rPr>
        <w:t>4</w:t>
      </w:r>
      <w:r w:rsidRPr="006141C2">
        <w:rPr>
          <w:color w:val="auto"/>
          <w:szCs w:val="28"/>
        </w:rPr>
        <w:t>. «Программа»</w:t>
      </w:r>
      <w:r w:rsidR="00160754">
        <w:rPr>
          <w:color w:val="auto"/>
          <w:szCs w:val="28"/>
        </w:rPr>
        <w:t>:</w:t>
      </w:r>
      <w:r w:rsidRPr="006141C2">
        <w:rPr>
          <w:color w:val="auto"/>
          <w:szCs w:val="28"/>
        </w:rPr>
        <w:t xml:space="preserve"> </w:t>
      </w:r>
    </w:p>
    <w:p w:rsidR="00584A99" w:rsidRPr="006141C2" w:rsidRDefault="00160754" w:rsidP="00584A99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п</w:t>
      </w:r>
      <w:r w:rsidR="00584A99" w:rsidRPr="006141C2">
        <w:rPr>
          <w:color w:val="auto"/>
          <w:szCs w:val="28"/>
        </w:rPr>
        <w:t>ри составлении программы указываются:</w:t>
      </w:r>
    </w:p>
    <w:p w:rsidR="00584A99" w:rsidRPr="006141C2" w:rsidRDefault="00584A99" w:rsidP="00584A99">
      <w:pPr>
        <w:spacing w:after="0" w:line="240" w:lineRule="auto"/>
        <w:ind w:right="0" w:firstLine="709"/>
        <w:rPr>
          <w:color w:val="auto"/>
          <w:szCs w:val="28"/>
        </w:rPr>
      </w:pPr>
      <w:r w:rsidRPr="006141C2">
        <w:rPr>
          <w:color w:val="auto"/>
          <w:szCs w:val="28"/>
        </w:rPr>
        <w:t>даты и время проведения о</w:t>
      </w:r>
      <w:r w:rsidR="00160754">
        <w:rPr>
          <w:color w:val="auto"/>
          <w:szCs w:val="28"/>
        </w:rPr>
        <w:t>фициальных тренировок (по дням)</w:t>
      </w:r>
      <w:r w:rsidR="00D737F3">
        <w:rPr>
          <w:color w:val="auto"/>
          <w:szCs w:val="28"/>
        </w:rPr>
        <w:t>.</w:t>
      </w:r>
    </w:p>
    <w:p w:rsidR="00584A99" w:rsidRPr="006141C2" w:rsidRDefault="00584A99" w:rsidP="00584A99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szCs w:val="28"/>
        </w:rPr>
        <w:t>4.2.5.</w:t>
      </w:r>
      <w:r w:rsidRPr="00584A99">
        <w:rPr>
          <w:color w:val="auto"/>
          <w:szCs w:val="28"/>
        </w:rPr>
        <w:t xml:space="preserve"> </w:t>
      </w:r>
      <w:r w:rsidRPr="006141C2">
        <w:rPr>
          <w:color w:val="auto"/>
          <w:szCs w:val="28"/>
        </w:rPr>
        <w:t>«Требования к участникам»:</w:t>
      </w:r>
    </w:p>
    <w:p w:rsidR="00584A99" w:rsidRPr="006141C2" w:rsidRDefault="00D737F3" w:rsidP="00584A99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1</w:t>
      </w:r>
      <w:r w:rsidR="00584A99" w:rsidRPr="006141C2">
        <w:rPr>
          <w:color w:val="auto"/>
          <w:szCs w:val="28"/>
        </w:rPr>
        <w:t>)</w:t>
      </w:r>
      <w:r w:rsidR="00584A99">
        <w:rPr>
          <w:color w:val="auto"/>
          <w:szCs w:val="28"/>
        </w:rPr>
        <w:t> </w:t>
      </w:r>
      <w:r w:rsidR="00584A99" w:rsidRPr="006141C2">
        <w:rPr>
          <w:color w:val="auto"/>
          <w:szCs w:val="28"/>
        </w:rPr>
        <w:t>состав участников данного тренировочного мероприятия (квалификация, возраст и т.п.);</w:t>
      </w:r>
    </w:p>
    <w:p w:rsidR="00584A99" w:rsidRPr="006141C2" w:rsidRDefault="00D737F3" w:rsidP="00584A99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2</w:t>
      </w:r>
      <w:r w:rsidR="00584A99" w:rsidRPr="006141C2">
        <w:rPr>
          <w:color w:val="auto"/>
          <w:szCs w:val="28"/>
        </w:rPr>
        <w:t>) численный состав участников тренировочного мероприятия;</w:t>
      </w:r>
    </w:p>
    <w:p w:rsidR="00584A99" w:rsidRPr="006141C2" w:rsidRDefault="00D737F3" w:rsidP="00584A99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3</w:t>
      </w:r>
      <w:r w:rsidR="00584A99" w:rsidRPr="006141C2">
        <w:rPr>
          <w:color w:val="auto"/>
          <w:szCs w:val="28"/>
        </w:rPr>
        <w:t>) необходимое количество тренеров и обслуживающего персонала</w:t>
      </w:r>
      <w:r>
        <w:rPr>
          <w:color w:val="auto"/>
          <w:szCs w:val="28"/>
        </w:rPr>
        <w:t>.</w:t>
      </w:r>
    </w:p>
    <w:p w:rsidR="00584A99" w:rsidRPr="006141C2" w:rsidRDefault="00584A99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4.2.6. </w:t>
      </w:r>
      <w:r w:rsidRPr="006141C2">
        <w:rPr>
          <w:rFonts w:ascii="Times New Roman" w:hAnsi="Times New Roman" w:cs="Times New Roman"/>
          <w:sz w:val="28"/>
          <w:szCs w:val="28"/>
        </w:rPr>
        <w:t>«Обеспечение безопасности участников»:</w:t>
      </w:r>
    </w:p>
    <w:p w:rsidR="00584A99" w:rsidRPr="006141C2" w:rsidRDefault="00D737F3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84A99" w:rsidRPr="006141C2">
        <w:rPr>
          <w:rFonts w:ascii="Times New Roman" w:hAnsi="Times New Roman" w:cs="Times New Roman"/>
          <w:sz w:val="28"/>
          <w:szCs w:val="28"/>
        </w:rPr>
        <w:t>) указываются меры и условия, касающиеся обеспечения безопасности участников при проведении тренировочных мероприятий</w:t>
      </w:r>
      <w:r w:rsidR="00160754">
        <w:rPr>
          <w:rFonts w:ascii="Times New Roman" w:hAnsi="Times New Roman" w:cs="Times New Roman"/>
          <w:sz w:val="28"/>
          <w:szCs w:val="28"/>
        </w:rPr>
        <w:t>;</w:t>
      </w:r>
    </w:p>
    <w:p w:rsidR="00584A99" w:rsidRPr="006141C2" w:rsidRDefault="00D737F3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4A99" w:rsidRPr="006141C2">
        <w:rPr>
          <w:rFonts w:ascii="Times New Roman" w:hAnsi="Times New Roman" w:cs="Times New Roman"/>
          <w:sz w:val="28"/>
          <w:szCs w:val="28"/>
        </w:rPr>
        <w:t>) тренировочные мероприятия проводятся на спортивных сооружениях, отвечающих требованиям соответствующих нормативных правовых актов, действующих на территории Российской Федерации и Краснодарского края, направленных на обеспечение общественного порядка и безопасности участников;</w:t>
      </w:r>
    </w:p>
    <w:p w:rsidR="00584A99" w:rsidRPr="006141C2" w:rsidRDefault="00D737F3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4A99" w:rsidRPr="006141C2">
        <w:rPr>
          <w:rFonts w:ascii="Times New Roman" w:hAnsi="Times New Roman" w:cs="Times New Roman"/>
          <w:sz w:val="28"/>
          <w:szCs w:val="28"/>
        </w:rPr>
        <w:t>)</w:t>
      </w:r>
      <w:r w:rsidR="00584A99">
        <w:rPr>
          <w:rFonts w:ascii="Times New Roman" w:hAnsi="Times New Roman" w:cs="Times New Roman"/>
          <w:sz w:val="28"/>
          <w:szCs w:val="28"/>
        </w:rPr>
        <w:t> </w:t>
      </w:r>
      <w:r w:rsidR="00584A99" w:rsidRPr="006141C2">
        <w:rPr>
          <w:rFonts w:ascii="Times New Roman" w:hAnsi="Times New Roman" w:cs="Times New Roman"/>
          <w:sz w:val="28"/>
          <w:szCs w:val="28"/>
        </w:rPr>
        <w:t>во время проведения тренировочных мероприятий организатор обеспечивает соответствующее медицинское обслуживание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4A99" w:rsidRPr="006141C2" w:rsidRDefault="00584A99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4.2.7.</w:t>
      </w:r>
      <w:r w:rsidRPr="006141C2">
        <w:rPr>
          <w:rFonts w:ascii="Times New Roman" w:hAnsi="Times New Roman" w:cs="Times New Roman"/>
          <w:sz w:val="28"/>
          <w:szCs w:val="28"/>
        </w:rPr>
        <w:t xml:space="preserve"> «Страхование участников»:</w:t>
      </w:r>
    </w:p>
    <w:p w:rsidR="00584A99" w:rsidRPr="006141C2" w:rsidRDefault="00D737F3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84A99" w:rsidRPr="006141C2">
        <w:rPr>
          <w:rFonts w:ascii="Times New Roman" w:hAnsi="Times New Roman" w:cs="Times New Roman"/>
          <w:sz w:val="28"/>
          <w:szCs w:val="28"/>
        </w:rPr>
        <w:t>) участие спортсменов в тренировочных мероприятиях осуществляется только при наличии договора (оригинал) о страховании от несчастных случаев, жизни и здоровья;</w:t>
      </w:r>
    </w:p>
    <w:p w:rsidR="00584A99" w:rsidRDefault="00D737F3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4A99" w:rsidRPr="006141C2">
        <w:rPr>
          <w:rFonts w:ascii="Times New Roman" w:hAnsi="Times New Roman" w:cs="Times New Roman"/>
          <w:sz w:val="28"/>
          <w:szCs w:val="28"/>
        </w:rPr>
        <w:t>) Страхование может производиться как за счет бюджетных, так и внебюджетных средств в соответствии с действующим законодательством Российской Федерации</w:t>
      </w:r>
      <w:r w:rsidR="0017491C">
        <w:rPr>
          <w:rFonts w:ascii="Times New Roman" w:hAnsi="Times New Roman" w:cs="Times New Roman"/>
          <w:sz w:val="28"/>
          <w:szCs w:val="28"/>
        </w:rPr>
        <w:t xml:space="preserve"> и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4A99" w:rsidRPr="006141C2" w:rsidRDefault="00584A99" w:rsidP="00584A99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szCs w:val="28"/>
        </w:rPr>
        <w:t xml:space="preserve">4.2.8. </w:t>
      </w:r>
      <w:r w:rsidRPr="006141C2">
        <w:rPr>
          <w:color w:val="auto"/>
          <w:szCs w:val="28"/>
        </w:rPr>
        <w:t>«Условия финансирования»:</w:t>
      </w:r>
    </w:p>
    <w:p w:rsidR="00584A99" w:rsidRPr="006141C2" w:rsidRDefault="00584A99" w:rsidP="00584A99">
      <w:pPr>
        <w:spacing w:after="0" w:line="240" w:lineRule="auto"/>
        <w:ind w:right="0" w:firstLine="709"/>
        <w:rPr>
          <w:color w:val="auto"/>
          <w:szCs w:val="28"/>
        </w:rPr>
      </w:pPr>
      <w:r w:rsidRPr="006141C2">
        <w:rPr>
          <w:color w:val="auto"/>
          <w:szCs w:val="28"/>
        </w:rPr>
        <w:t>указываются источники и условия финансирования тренировочного мероприятия.</w:t>
      </w:r>
    </w:p>
    <w:p w:rsidR="00FB1D7B" w:rsidRPr="003E11F6" w:rsidRDefault="00FB1D7B" w:rsidP="00050B5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B1D7B" w:rsidRPr="003E11F6" w:rsidRDefault="00FB1D7B" w:rsidP="00050B5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40"/>
        <w:gridCol w:w="4914"/>
      </w:tblGrid>
      <w:tr w:rsidR="00FB1D7B" w:rsidRPr="00C50983" w:rsidTr="00C50983">
        <w:tc>
          <w:tcPr>
            <w:tcW w:w="4940" w:type="dxa"/>
          </w:tcPr>
          <w:p w:rsidR="00FF3DE5" w:rsidRPr="00C50983" w:rsidRDefault="00FF3DE5" w:rsidP="00050B58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C50983">
              <w:rPr>
                <w:rFonts w:ascii="Times New Roman" w:hAnsi="Times New Roman" w:cs="Times New Roman"/>
                <w:sz w:val="28"/>
                <w:szCs w:val="24"/>
              </w:rPr>
              <w:t xml:space="preserve">Начальник отдела по физической культуре и спорту администрации муниципального образования </w:t>
            </w:r>
          </w:p>
          <w:p w:rsidR="00FB1D7B" w:rsidRPr="00C50983" w:rsidRDefault="00FF3DE5" w:rsidP="00050B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0983">
              <w:rPr>
                <w:rFonts w:ascii="Times New Roman" w:hAnsi="Times New Roman" w:cs="Times New Roman"/>
                <w:sz w:val="28"/>
                <w:szCs w:val="24"/>
              </w:rPr>
              <w:t>Ейский район</w:t>
            </w:r>
          </w:p>
        </w:tc>
        <w:tc>
          <w:tcPr>
            <w:tcW w:w="4914" w:type="dxa"/>
          </w:tcPr>
          <w:p w:rsidR="00FB1D7B" w:rsidRPr="00C50983" w:rsidRDefault="00FB1D7B" w:rsidP="00050B5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FB1D7B" w:rsidRPr="00C50983" w:rsidRDefault="00FB1D7B" w:rsidP="00050B5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FB1D7B" w:rsidRPr="00C50983" w:rsidRDefault="00FB1D7B" w:rsidP="00050B5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FB1D7B" w:rsidRPr="00C50983" w:rsidRDefault="00FF3DE5" w:rsidP="00050B5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C50983">
              <w:rPr>
                <w:rFonts w:ascii="Times New Roman" w:hAnsi="Times New Roman" w:cs="Times New Roman"/>
                <w:sz w:val="28"/>
                <w:szCs w:val="24"/>
              </w:rPr>
              <w:t xml:space="preserve">    Р.К. Должиков</w:t>
            </w:r>
          </w:p>
          <w:p w:rsidR="00FB1D7B" w:rsidRPr="00C50983" w:rsidRDefault="00FB1D7B" w:rsidP="00050B5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D7B" w:rsidRPr="003E11F6" w:rsidRDefault="00FB1D7B" w:rsidP="00050B5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B1D7B" w:rsidRPr="003E11F6" w:rsidRDefault="00FB1D7B" w:rsidP="00050B5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6377A" w:rsidRPr="003E11F6" w:rsidRDefault="0086377A" w:rsidP="00050B58">
      <w:pPr>
        <w:spacing w:after="0" w:line="240" w:lineRule="auto"/>
        <w:ind w:right="0"/>
        <w:rPr>
          <w:color w:val="FF0000"/>
        </w:rPr>
      </w:pPr>
    </w:p>
    <w:sectPr w:rsidR="0086377A" w:rsidRPr="003E11F6" w:rsidSect="00491031">
      <w:headerReference w:type="default" r:id="rId9"/>
      <w:pgSz w:w="11906" w:h="16838"/>
      <w:pgMar w:top="956" w:right="567" w:bottom="1134" w:left="1701" w:header="426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474" w:rsidRDefault="00683474" w:rsidP="00050B58">
      <w:pPr>
        <w:spacing w:after="0" w:line="240" w:lineRule="auto"/>
      </w:pPr>
      <w:r>
        <w:separator/>
      </w:r>
    </w:p>
  </w:endnote>
  <w:endnote w:type="continuationSeparator" w:id="1">
    <w:p w:rsidR="00683474" w:rsidRDefault="00683474" w:rsidP="00050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474" w:rsidRDefault="00683474" w:rsidP="00050B58">
      <w:pPr>
        <w:spacing w:after="0" w:line="240" w:lineRule="auto"/>
      </w:pPr>
      <w:r>
        <w:separator/>
      </w:r>
    </w:p>
  </w:footnote>
  <w:footnote w:type="continuationSeparator" w:id="1">
    <w:p w:rsidR="00683474" w:rsidRDefault="00683474" w:rsidP="00050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32879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6377A" w:rsidRDefault="00F6421F">
        <w:pPr>
          <w:pStyle w:val="a4"/>
          <w:jc w:val="center"/>
        </w:pPr>
        <w:r w:rsidRPr="00491031">
          <w:rPr>
            <w:sz w:val="20"/>
            <w:szCs w:val="20"/>
          </w:rPr>
          <w:fldChar w:fldCharType="begin"/>
        </w:r>
        <w:r w:rsidR="0086377A" w:rsidRPr="00491031">
          <w:rPr>
            <w:sz w:val="20"/>
            <w:szCs w:val="20"/>
          </w:rPr>
          <w:instrText xml:space="preserve"> PAGE   \* MERGEFORMAT </w:instrText>
        </w:r>
        <w:r w:rsidRPr="00491031">
          <w:rPr>
            <w:sz w:val="20"/>
            <w:szCs w:val="20"/>
          </w:rPr>
          <w:fldChar w:fldCharType="separate"/>
        </w:r>
        <w:r w:rsidR="003D5632">
          <w:rPr>
            <w:noProof/>
            <w:sz w:val="20"/>
            <w:szCs w:val="20"/>
          </w:rPr>
          <w:t>6</w:t>
        </w:r>
        <w:r w:rsidRPr="00491031">
          <w:rPr>
            <w:sz w:val="20"/>
            <w:szCs w:val="20"/>
          </w:rPr>
          <w:fldChar w:fldCharType="end"/>
        </w:r>
      </w:p>
    </w:sdtContent>
  </w:sdt>
  <w:p w:rsidR="0086377A" w:rsidRPr="00050B58" w:rsidRDefault="0086377A" w:rsidP="00050B58">
    <w:pPr>
      <w:pStyle w:val="a4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FB1D7B"/>
    <w:rsid w:val="00050B58"/>
    <w:rsid w:val="00086D61"/>
    <w:rsid w:val="000B740D"/>
    <w:rsid w:val="00113705"/>
    <w:rsid w:val="001157C8"/>
    <w:rsid w:val="001205D0"/>
    <w:rsid w:val="00160754"/>
    <w:rsid w:val="00160E6D"/>
    <w:rsid w:val="00161FD6"/>
    <w:rsid w:val="0017491C"/>
    <w:rsid w:val="00182AC2"/>
    <w:rsid w:val="001836DE"/>
    <w:rsid w:val="00192D96"/>
    <w:rsid w:val="001B7589"/>
    <w:rsid w:val="00224BE7"/>
    <w:rsid w:val="00225AC8"/>
    <w:rsid w:val="00244F7B"/>
    <w:rsid w:val="00252733"/>
    <w:rsid w:val="00267D81"/>
    <w:rsid w:val="002B5AB4"/>
    <w:rsid w:val="002C2875"/>
    <w:rsid w:val="002D0A8B"/>
    <w:rsid w:val="002E1D81"/>
    <w:rsid w:val="003037E7"/>
    <w:rsid w:val="00306E2A"/>
    <w:rsid w:val="00310E70"/>
    <w:rsid w:val="00322E5F"/>
    <w:rsid w:val="00351EA8"/>
    <w:rsid w:val="00390C69"/>
    <w:rsid w:val="003A6C2E"/>
    <w:rsid w:val="003D5632"/>
    <w:rsid w:val="003E11F6"/>
    <w:rsid w:val="004706C6"/>
    <w:rsid w:val="00475744"/>
    <w:rsid w:val="0048170D"/>
    <w:rsid w:val="00491031"/>
    <w:rsid w:val="004B6766"/>
    <w:rsid w:val="004F7BF4"/>
    <w:rsid w:val="00531B71"/>
    <w:rsid w:val="00543248"/>
    <w:rsid w:val="00545C46"/>
    <w:rsid w:val="00584A99"/>
    <w:rsid w:val="005C58B4"/>
    <w:rsid w:val="005D1590"/>
    <w:rsid w:val="006003C2"/>
    <w:rsid w:val="006022D0"/>
    <w:rsid w:val="006141C2"/>
    <w:rsid w:val="00621176"/>
    <w:rsid w:val="006430A1"/>
    <w:rsid w:val="006740F8"/>
    <w:rsid w:val="00682B05"/>
    <w:rsid w:val="00683474"/>
    <w:rsid w:val="00685262"/>
    <w:rsid w:val="006D3414"/>
    <w:rsid w:val="006F24EC"/>
    <w:rsid w:val="0070470D"/>
    <w:rsid w:val="00733D11"/>
    <w:rsid w:val="00747786"/>
    <w:rsid w:val="00781742"/>
    <w:rsid w:val="007C3BAA"/>
    <w:rsid w:val="00802EA8"/>
    <w:rsid w:val="00820AD8"/>
    <w:rsid w:val="0082445D"/>
    <w:rsid w:val="0084122A"/>
    <w:rsid w:val="0086377A"/>
    <w:rsid w:val="008B7222"/>
    <w:rsid w:val="008C1091"/>
    <w:rsid w:val="009A1F0C"/>
    <w:rsid w:val="009B44E9"/>
    <w:rsid w:val="009D7617"/>
    <w:rsid w:val="009F443B"/>
    <w:rsid w:val="00A03C71"/>
    <w:rsid w:val="00A06F7C"/>
    <w:rsid w:val="00A13CF7"/>
    <w:rsid w:val="00A7120D"/>
    <w:rsid w:val="00AA251A"/>
    <w:rsid w:val="00AF5EE0"/>
    <w:rsid w:val="00B25EC1"/>
    <w:rsid w:val="00B62874"/>
    <w:rsid w:val="00B756CA"/>
    <w:rsid w:val="00B84268"/>
    <w:rsid w:val="00B9574D"/>
    <w:rsid w:val="00BF614D"/>
    <w:rsid w:val="00C06A56"/>
    <w:rsid w:val="00C3530B"/>
    <w:rsid w:val="00C50983"/>
    <w:rsid w:val="00C85289"/>
    <w:rsid w:val="00C86641"/>
    <w:rsid w:val="00CE32AF"/>
    <w:rsid w:val="00D01C50"/>
    <w:rsid w:val="00D12021"/>
    <w:rsid w:val="00D12682"/>
    <w:rsid w:val="00D34E2A"/>
    <w:rsid w:val="00D62C89"/>
    <w:rsid w:val="00D657F7"/>
    <w:rsid w:val="00D72FA9"/>
    <w:rsid w:val="00D737F3"/>
    <w:rsid w:val="00DA23A5"/>
    <w:rsid w:val="00E47ED5"/>
    <w:rsid w:val="00E67525"/>
    <w:rsid w:val="00E67BE5"/>
    <w:rsid w:val="00E83944"/>
    <w:rsid w:val="00EA098C"/>
    <w:rsid w:val="00F16F0D"/>
    <w:rsid w:val="00F2458E"/>
    <w:rsid w:val="00F31D0C"/>
    <w:rsid w:val="00F42C1E"/>
    <w:rsid w:val="00F6421F"/>
    <w:rsid w:val="00F91C57"/>
    <w:rsid w:val="00FA6819"/>
    <w:rsid w:val="00FB1D7B"/>
    <w:rsid w:val="00FB4EE4"/>
    <w:rsid w:val="00FF3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7B"/>
    <w:pPr>
      <w:spacing w:after="5" w:line="247" w:lineRule="auto"/>
      <w:ind w:right="197"/>
      <w:jc w:val="both"/>
    </w:pPr>
    <w:rPr>
      <w:rFonts w:eastAsia="Times New Roman"/>
      <w:color w:val="000000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D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table" w:styleId="a3">
    <w:name w:val="Table Grid"/>
    <w:basedOn w:val="a1"/>
    <w:uiPriority w:val="59"/>
    <w:rsid w:val="00FB1D7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B1D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lang w:eastAsia="ru-RU"/>
    </w:rPr>
  </w:style>
  <w:style w:type="paragraph" w:styleId="a4">
    <w:name w:val="header"/>
    <w:basedOn w:val="a"/>
    <w:link w:val="a5"/>
    <w:uiPriority w:val="99"/>
    <w:unhideWhenUsed/>
    <w:rsid w:val="00050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0B58"/>
    <w:rPr>
      <w:rFonts w:eastAsia="Times New Roman"/>
      <w:color w:val="000000"/>
      <w:sz w:val="28"/>
      <w:szCs w:val="2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50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0B58"/>
    <w:rPr>
      <w:rFonts w:eastAsia="Times New Roman"/>
      <w:color w:val="000000"/>
      <w:sz w:val="28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7486C38760138C86A337A0AD78B06A94B8C4F58237ADD7480D89698C39D0394E6CD4AAA10DB7391090C1354C8AAE21D7DA393D52l3T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7486C38760138C86A337A0AD78B06A94B8C4F58237ADD7480D89698C39D0394E6CD4AAA10DB7391090C1354C8AAE21D7DA393D52l3T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B4FB3-465C-4F8D-B56A-D6A2651E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2728</Words>
  <Characters>15556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Кусикова Надежда</dc:creator>
  <cp:lastModifiedBy>Кусикова Надежда</cp:lastModifiedBy>
  <cp:revision>52</cp:revision>
  <cp:lastPrinted>2025-07-09T06:30:00Z</cp:lastPrinted>
  <dcterms:created xsi:type="dcterms:W3CDTF">2024-11-08T07:31:00Z</dcterms:created>
  <dcterms:modified xsi:type="dcterms:W3CDTF">2025-07-09T06:30:00Z</dcterms:modified>
</cp:coreProperties>
</file>